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9B87E" w14:textId="5D488E90" w:rsidR="004204FC" w:rsidRDefault="005346F0" w:rsidP="004204FC">
      <w:pPr>
        <w:rPr>
          <w:szCs w:val="20"/>
        </w:rPr>
      </w:pPr>
      <w:bookmarkStart w:id="0" w:name="_Toc460265017"/>
      <w:r>
        <w:rPr>
          <w:noProof/>
          <w:lang w:eastAsia="sv-SE"/>
        </w:rPr>
        <mc:AlternateContent>
          <mc:Choice Requires="wps">
            <w:drawing>
              <wp:anchor distT="0" distB="0" distL="114300" distR="114300" simplePos="0" relativeHeight="251661824" behindDoc="0" locked="0" layoutInCell="1" allowOverlap="1" wp14:anchorId="26B1DE2E" wp14:editId="33E51B26">
                <wp:simplePos x="0" y="0"/>
                <wp:positionH relativeFrom="column">
                  <wp:posOffset>3045460</wp:posOffset>
                </wp:positionH>
                <wp:positionV relativeFrom="paragraph">
                  <wp:posOffset>114300</wp:posOffset>
                </wp:positionV>
                <wp:extent cx="2171700" cy="8001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21717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21E34C" w14:textId="4A7EB560" w:rsidR="008972D5" w:rsidRPr="002954CC" w:rsidRDefault="00327C93" w:rsidP="004204FC">
                            <w:pPr>
                              <w:rPr>
                                <w:color w:val="FF0000"/>
                              </w:rPr>
                            </w:pPr>
                            <w:r w:rsidRPr="00327C93">
                              <w:rPr>
                                <w:color w:val="FF0000"/>
                              </w:rPr>
                              <w:drawing>
                                <wp:inline distT="0" distB="0" distL="0" distR="0" wp14:anchorId="7A00F8FE" wp14:editId="1E7A000C">
                                  <wp:extent cx="1988820" cy="386715"/>
                                  <wp:effectExtent l="0" t="0" r="0" b="0"/>
                                  <wp:docPr id="4" name="Bildobjekt 2" descr="En bild som visar text&#10;&#10;Automatiskt genererad beskrivning">
                                    <a:extLst xmlns:a="http://schemas.openxmlformats.org/drawingml/2006/main">
                                      <a:ext uri="{FF2B5EF4-FFF2-40B4-BE49-F238E27FC236}">
                                        <a16:creationId xmlns:a16="http://schemas.microsoft.com/office/drawing/2014/main" id="{64621581-9652-DE78-92FF-BC7FDA59CA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2" descr="En bild som visar text&#10;&#10;Automatiskt genererad beskrivning">
                                            <a:extLst>
                                              <a:ext uri="{FF2B5EF4-FFF2-40B4-BE49-F238E27FC236}">
                                                <a16:creationId xmlns:a16="http://schemas.microsoft.com/office/drawing/2014/main" id="{64621581-9652-DE78-92FF-BC7FDA59CAD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820" cy="38671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B1DE2E" id="_x0000_t202" coordsize="21600,21600" o:spt="202" path="m,l,21600r21600,l21600,xe">
                <v:stroke joinstyle="miter"/>
                <v:path gradientshapeok="t" o:connecttype="rect"/>
              </v:shapetype>
              <v:shape id="Text Box 20" o:spid="_x0000_s1026" type="#_x0000_t202" style="position:absolute;margin-left:239.8pt;margin-top:9pt;width:171pt;height:63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" filled="f" stroked="f">
                <v:textbox>
                  <w:txbxContent>
                    <w:p w14:paraId="6921E34C" w14:textId="4A7EB560" w:rsidR="008972D5" w:rsidRPr="002954CC" w:rsidRDefault="00327C93" w:rsidP="004204FC">
                      <w:pPr>
                        <w:rPr>
                          <w:color w:val="FF0000"/>
                        </w:rPr>
                      </w:pPr>
                      <w:r w:rsidRPr="00327C93">
                        <w:rPr>
                          <w:color w:val="FF0000"/>
                        </w:rPr>
                        <w:drawing>
                          <wp:inline distT="0" distB="0" distL="0" distR="0" wp14:anchorId="7A00F8FE" wp14:editId="1E7A000C">
                            <wp:extent cx="1988820" cy="386715"/>
                            <wp:effectExtent l="0" t="0" r="0" b="0"/>
                            <wp:docPr id="4" name="Bildobjekt 2" descr="En bild som visar text&#10;&#10;Automatiskt genererad beskrivning">
                              <a:extLst xmlns:a="http://schemas.openxmlformats.org/drawingml/2006/main">
                                <a:ext uri="{FF2B5EF4-FFF2-40B4-BE49-F238E27FC236}">
                                  <a16:creationId xmlns:a16="http://schemas.microsoft.com/office/drawing/2014/main" id="{64621581-9652-DE78-92FF-BC7FDA59CA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2" descr="En bild som visar text&#10;&#10;Automatiskt genererad beskrivning">
                                      <a:extLst>
                                        <a:ext uri="{FF2B5EF4-FFF2-40B4-BE49-F238E27FC236}">
                                          <a16:creationId xmlns:a16="http://schemas.microsoft.com/office/drawing/2014/main" id="{64621581-9652-DE78-92FF-BC7FDA59CAD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820" cy="386715"/>
                                    </a:xfrm>
                                    <a:prstGeom prst="rect">
                                      <a:avLst/>
                                    </a:prstGeom>
                                    <a:noFill/>
                                  </pic:spPr>
                                </pic:pic>
                              </a:graphicData>
                            </a:graphic>
                          </wp:inline>
                        </w:drawing>
                      </w:r>
                    </w:p>
                  </w:txbxContent>
                </v:textbox>
                <w10:wrap type="square"/>
              </v:shape>
            </w:pict>
          </mc:Fallback>
        </mc:AlternateContent>
      </w:r>
      <w:r w:rsidR="00124C73">
        <w:rPr>
          <w:noProof/>
          <w:szCs w:val="20"/>
        </w:rPr>
        <w:drawing>
          <wp:inline distT="0" distB="0" distL="0" distR="0" wp14:anchorId="43921B01" wp14:editId="030CB00D">
            <wp:extent cx="1537891" cy="984250"/>
            <wp:effectExtent l="0" t="0" r="5715" b="6350"/>
            <wp:docPr id="2" name="Bildobjekt 2" descr="En bild som visar Grafik, Teckensnitt, grafisk desig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Grafik, Teckensnitt, grafisk design, design&#10;&#10;Automatiskt genererad beskrivning"/>
                    <pic:cNvPicPr/>
                  </pic:nvPicPr>
                  <pic:blipFill>
                    <a:blip r:embed="rId9"/>
                    <a:stretch>
                      <a:fillRect/>
                    </a:stretch>
                  </pic:blipFill>
                  <pic:spPr>
                    <a:xfrm>
                      <a:off x="0" y="0"/>
                      <a:ext cx="1552390" cy="993530"/>
                    </a:xfrm>
                    <a:prstGeom prst="rect">
                      <a:avLst/>
                    </a:prstGeom>
                  </pic:spPr>
                </pic:pic>
              </a:graphicData>
            </a:graphic>
          </wp:inline>
        </w:drawing>
      </w:r>
      <w:r w:rsidR="004204FC">
        <w:rPr>
          <w:szCs w:val="20"/>
        </w:rPr>
        <w:tab/>
      </w:r>
      <w:r w:rsidR="004204FC">
        <w:rPr>
          <w:szCs w:val="20"/>
        </w:rPr>
        <w:tab/>
      </w:r>
      <w:r w:rsidR="004204FC">
        <w:rPr>
          <w:szCs w:val="20"/>
        </w:rPr>
        <w:tab/>
      </w:r>
      <w:r w:rsidR="004204FC">
        <w:rPr>
          <w:szCs w:val="20"/>
        </w:rPr>
        <w:tab/>
      </w:r>
    </w:p>
    <w:p w14:paraId="79C7AA76" w14:textId="69B4DDDC" w:rsidR="004204FC" w:rsidRDefault="004204FC" w:rsidP="004204FC">
      <w:pPr>
        <w:ind w:left="3912"/>
        <w:rPr>
          <w:szCs w:val="20"/>
        </w:rPr>
      </w:pPr>
    </w:p>
    <w:p w14:paraId="764475CA" w14:textId="77777777" w:rsidR="004204FC" w:rsidRDefault="004204FC" w:rsidP="004204FC">
      <w:pPr>
        <w:pStyle w:val="Brdtext"/>
        <w:rPr>
          <w:sz w:val="24"/>
          <w:szCs w:val="24"/>
        </w:rPr>
      </w:pPr>
    </w:p>
    <w:p w14:paraId="3B67C862" w14:textId="77777777" w:rsidR="004204FC" w:rsidRPr="00C15322" w:rsidRDefault="004204FC" w:rsidP="004204FC">
      <w:pPr>
        <w:pStyle w:val="Brdtext"/>
        <w:rPr>
          <w:sz w:val="24"/>
          <w:szCs w:val="24"/>
        </w:rPr>
      </w:pPr>
    </w:p>
    <w:p w14:paraId="177F3723" w14:textId="4AE4576E" w:rsidR="004204FC" w:rsidRPr="00C15322" w:rsidRDefault="004204FC" w:rsidP="004204FC">
      <w:pPr>
        <w:shd w:val="clear" w:color="auto" w:fill="FFFFFF"/>
        <w:spacing w:after="150" w:line="312" w:lineRule="atLeast"/>
        <w:outlineLvl w:val="0"/>
        <w:rPr>
          <w:rFonts w:cs="Times New Roman"/>
          <w:sz w:val="32"/>
          <w:szCs w:val="32"/>
        </w:rPr>
      </w:pPr>
      <w:r w:rsidRPr="00C15322">
        <w:rPr>
          <w:rFonts w:cs="Times New Roman"/>
          <w:sz w:val="32"/>
          <w:szCs w:val="32"/>
        </w:rPr>
        <w:t xml:space="preserve">Hur </w:t>
      </w:r>
      <w:r w:rsidR="00744595">
        <w:rPr>
          <w:rFonts w:cs="Times New Roman"/>
          <w:sz w:val="32"/>
          <w:szCs w:val="32"/>
        </w:rPr>
        <w:t xml:space="preserve">upplever du den samordnade </w:t>
      </w:r>
      <w:r w:rsidR="0004625A" w:rsidRPr="005B7B46">
        <w:rPr>
          <w:rFonts w:cs="Times New Roman"/>
          <w:sz w:val="32"/>
          <w:szCs w:val="32"/>
        </w:rPr>
        <w:t>insatsen</w:t>
      </w:r>
      <w:r w:rsidR="00744595">
        <w:rPr>
          <w:rFonts w:cs="Times New Roman"/>
          <w:sz w:val="32"/>
          <w:szCs w:val="32"/>
        </w:rPr>
        <w:t xml:space="preserve"> du arbetar i</w:t>
      </w:r>
      <w:r w:rsidRPr="00C15322">
        <w:rPr>
          <w:rFonts w:cs="Times New Roman"/>
          <w:sz w:val="32"/>
          <w:szCs w:val="32"/>
        </w:rPr>
        <w:t>?</w:t>
      </w:r>
    </w:p>
    <w:p w14:paraId="067303E6" w14:textId="77777777" w:rsidR="004204FC" w:rsidRPr="005C2E01" w:rsidRDefault="004204FC" w:rsidP="004204FC">
      <w:pPr>
        <w:shd w:val="clear" w:color="auto" w:fill="FFFFFF"/>
        <w:spacing w:after="150" w:line="312" w:lineRule="atLeast"/>
        <w:outlineLvl w:val="0"/>
        <w:rPr>
          <w:rFonts w:cs="Times New Roman"/>
          <w:b/>
          <w:sz w:val="24"/>
          <w:szCs w:val="24"/>
        </w:rPr>
      </w:pPr>
      <w:r w:rsidRPr="005C2E01">
        <w:rPr>
          <w:rFonts w:cs="Times New Roman"/>
          <w:sz w:val="24"/>
          <w:szCs w:val="24"/>
        </w:rPr>
        <w:t>Samordningsförbunden vill utveckla och följa upp sin verksamhet.</w:t>
      </w:r>
      <w:r w:rsidRPr="005C2E01">
        <w:rPr>
          <w:rFonts w:eastAsia="Times New Roman" w:cs="Times New Roman"/>
          <w:sz w:val="24"/>
          <w:szCs w:val="24"/>
          <w:lang w:eastAsia="sv-SE"/>
        </w:rPr>
        <w:t xml:space="preserve"> NNS Indikatorer för finansiell samordning är ett instrument för samordningsförbund och insatser att bedöma egen verksamhetsutveckling över tid, möjliggöra jämförelser mellan förbund, samt ge förbund och ingående parter ett stöd att förbättra samordningen av arbetslivsrehabiliterande insatser.</w:t>
      </w:r>
    </w:p>
    <w:p w14:paraId="05693B4A" w14:textId="0EF2CCD5" w:rsidR="004204FC" w:rsidRPr="005C2E01" w:rsidRDefault="004204FC" w:rsidP="004204FC">
      <w:pPr>
        <w:shd w:val="clear" w:color="auto" w:fill="FFFFFF"/>
        <w:spacing w:after="150" w:line="312" w:lineRule="atLeast"/>
        <w:outlineLvl w:val="0"/>
        <w:rPr>
          <w:rFonts w:cs="Times New Roman"/>
          <w:sz w:val="24"/>
          <w:szCs w:val="24"/>
        </w:rPr>
      </w:pPr>
      <w:r w:rsidRPr="005C2E01">
        <w:rPr>
          <w:rFonts w:cs="Times New Roman"/>
          <w:sz w:val="24"/>
          <w:szCs w:val="24"/>
        </w:rPr>
        <w:t xml:space="preserve">Denna enkät riktar sig till dig som arbetar </w:t>
      </w:r>
      <w:r w:rsidR="0004625A">
        <w:rPr>
          <w:rFonts w:cs="Times New Roman"/>
          <w:sz w:val="24"/>
          <w:szCs w:val="24"/>
        </w:rPr>
        <w:t>i en verksamhet som finansieras</w:t>
      </w:r>
      <w:r w:rsidRPr="005C2E01">
        <w:rPr>
          <w:rFonts w:cs="Times New Roman"/>
          <w:sz w:val="24"/>
          <w:szCs w:val="24"/>
        </w:rPr>
        <w:t xml:space="preserve"> </w:t>
      </w:r>
      <w:r w:rsidR="0004625A">
        <w:rPr>
          <w:rFonts w:cs="Times New Roman"/>
          <w:sz w:val="24"/>
          <w:szCs w:val="24"/>
        </w:rPr>
        <w:t xml:space="preserve">eller stöds </w:t>
      </w:r>
      <w:r w:rsidRPr="005C2E01">
        <w:rPr>
          <w:rFonts w:cs="Times New Roman"/>
          <w:sz w:val="24"/>
          <w:szCs w:val="24"/>
        </w:rPr>
        <w:t>av samordningsförbundet och består av frågor so</w:t>
      </w:r>
      <w:r w:rsidR="00D825B8" w:rsidRPr="005C2E01">
        <w:rPr>
          <w:rFonts w:cs="Times New Roman"/>
          <w:sz w:val="24"/>
          <w:szCs w:val="24"/>
        </w:rPr>
        <w:t>m på olika sätt handlar om hur d</w:t>
      </w:r>
      <w:r w:rsidR="0004625A">
        <w:rPr>
          <w:rFonts w:cs="Times New Roman"/>
          <w:sz w:val="24"/>
          <w:szCs w:val="24"/>
        </w:rPr>
        <w:t>u upplever arbetet i den verksamhet</w:t>
      </w:r>
      <w:r w:rsidRPr="005C2E01">
        <w:rPr>
          <w:rFonts w:cs="Times New Roman"/>
          <w:sz w:val="24"/>
          <w:szCs w:val="24"/>
        </w:rPr>
        <w:t xml:space="preserve"> Du arbetar inom.</w:t>
      </w:r>
    </w:p>
    <w:p w14:paraId="06BA8760" w14:textId="5B0C6FE7" w:rsidR="005F4501" w:rsidRPr="005C2E01" w:rsidRDefault="004204FC" w:rsidP="005F4501">
      <w:pPr>
        <w:pStyle w:val="Brdtext"/>
        <w:rPr>
          <w:rFonts w:cs="Times New Roman"/>
          <w:sz w:val="24"/>
          <w:szCs w:val="24"/>
        </w:rPr>
      </w:pPr>
      <w:r w:rsidRPr="005C2E01">
        <w:rPr>
          <w:rFonts w:cs="Times New Roman"/>
          <w:sz w:val="24"/>
          <w:szCs w:val="24"/>
        </w:rPr>
        <w:t>Att svara på f</w:t>
      </w:r>
      <w:r w:rsidR="00D825B8" w:rsidRPr="005C2E01">
        <w:rPr>
          <w:rFonts w:cs="Times New Roman"/>
          <w:sz w:val="24"/>
          <w:szCs w:val="24"/>
        </w:rPr>
        <w:t>rågorna är helt frivilligt och d</w:t>
      </w:r>
      <w:r w:rsidRPr="005C2E01">
        <w:rPr>
          <w:rFonts w:cs="Times New Roman"/>
          <w:sz w:val="24"/>
          <w:szCs w:val="24"/>
        </w:rPr>
        <w:t>u behöver</w:t>
      </w:r>
      <w:r w:rsidR="00D825B8" w:rsidRPr="005C2E01">
        <w:rPr>
          <w:rFonts w:cs="Times New Roman"/>
          <w:sz w:val="24"/>
          <w:szCs w:val="24"/>
        </w:rPr>
        <w:t xml:space="preserve"> inte ange någon motivering om d</w:t>
      </w:r>
      <w:r w:rsidRPr="005C2E01">
        <w:rPr>
          <w:rFonts w:cs="Times New Roman"/>
          <w:sz w:val="24"/>
          <w:szCs w:val="24"/>
        </w:rPr>
        <w:t>u avstå</w:t>
      </w:r>
      <w:r w:rsidR="00D825B8" w:rsidRPr="005C2E01">
        <w:rPr>
          <w:rFonts w:cs="Times New Roman"/>
          <w:sz w:val="24"/>
          <w:szCs w:val="24"/>
        </w:rPr>
        <w:t>r</w:t>
      </w:r>
      <w:r w:rsidRPr="005C2E01">
        <w:rPr>
          <w:rFonts w:cs="Times New Roman"/>
          <w:sz w:val="24"/>
          <w:szCs w:val="24"/>
        </w:rPr>
        <w:t xml:space="preserve"> och kan om du vill lämna in din enkät </w:t>
      </w:r>
      <w:r w:rsidR="00C11B5A">
        <w:rPr>
          <w:rFonts w:cs="Times New Roman"/>
          <w:sz w:val="24"/>
          <w:szCs w:val="24"/>
        </w:rPr>
        <w:t>obesvarad</w:t>
      </w:r>
      <w:r w:rsidRPr="005C2E01">
        <w:rPr>
          <w:rFonts w:cs="Times New Roman"/>
          <w:sz w:val="24"/>
          <w:szCs w:val="24"/>
        </w:rPr>
        <w:t>. Returnera e</w:t>
      </w:r>
      <w:r w:rsidR="005F4501" w:rsidRPr="005C2E01">
        <w:rPr>
          <w:rFonts w:cs="Times New Roman"/>
          <w:sz w:val="24"/>
          <w:szCs w:val="24"/>
        </w:rPr>
        <w:t>nkäten i det bifogade kuvertet.</w:t>
      </w:r>
    </w:p>
    <w:p w14:paraId="390D9EB0" w14:textId="643EBF6B" w:rsidR="005F4501" w:rsidRPr="005C2E01" w:rsidRDefault="00FD215F" w:rsidP="005F4501">
      <w:pPr>
        <w:pStyle w:val="Brdtext"/>
        <w:rPr>
          <w:rFonts w:cs="Calibri"/>
          <w:b/>
          <w:sz w:val="24"/>
          <w:szCs w:val="24"/>
        </w:rPr>
      </w:pPr>
      <w:r w:rsidRPr="005C2E01">
        <w:rPr>
          <w:iCs/>
          <w:sz w:val="24"/>
          <w:szCs w:val="24"/>
        </w:rPr>
        <w:t>R</w:t>
      </w:r>
      <w:r w:rsidR="005F4501" w:rsidRPr="005C2E01">
        <w:rPr>
          <w:iCs/>
          <w:sz w:val="24"/>
          <w:szCs w:val="24"/>
        </w:rPr>
        <w:t>esultat kommer att redovisas så att ingen enskild person kan identifieras.</w:t>
      </w:r>
    </w:p>
    <w:p w14:paraId="56424C01" w14:textId="77777777" w:rsidR="004E1A59" w:rsidRPr="005C2E01" w:rsidRDefault="004E1A59" w:rsidP="005F4501">
      <w:pPr>
        <w:pStyle w:val="Brdtext"/>
        <w:rPr>
          <w:iCs/>
          <w:sz w:val="24"/>
          <w:szCs w:val="24"/>
        </w:rPr>
      </w:pPr>
    </w:p>
    <w:p w14:paraId="490B99CF" w14:textId="5A8D8C98" w:rsidR="0018424A" w:rsidRPr="005C2E01" w:rsidRDefault="0018424A" w:rsidP="0018424A">
      <w:pPr>
        <w:shd w:val="clear" w:color="auto" w:fill="FFFFFF"/>
        <w:spacing w:after="150" w:line="312" w:lineRule="atLeast"/>
        <w:outlineLvl w:val="0"/>
        <w:rPr>
          <w:b/>
          <w:iCs/>
          <w:sz w:val="24"/>
          <w:szCs w:val="24"/>
        </w:rPr>
      </w:pPr>
      <w:r w:rsidRPr="005C2E01">
        <w:rPr>
          <w:rFonts w:cs="Calibri"/>
          <w:b/>
          <w:sz w:val="24"/>
          <w:szCs w:val="24"/>
        </w:rPr>
        <w:t>För frågor och synpunkter på frågeformuläret och hur enkätsvar sammanställs kontakta:</w:t>
      </w:r>
    </w:p>
    <w:p w14:paraId="2363DC6A" w14:textId="501268A8" w:rsidR="0018424A" w:rsidRDefault="00327C93" w:rsidP="0018424A">
      <w:pPr>
        <w:autoSpaceDE w:val="0"/>
        <w:autoSpaceDN w:val="0"/>
        <w:adjustRightInd w:val="0"/>
        <w:spacing w:line="240" w:lineRule="auto"/>
        <w:rPr>
          <w:color w:val="222222"/>
          <w:sz w:val="24"/>
          <w:szCs w:val="24"/>
        </w:rPr>
      </w:pPr>
      <w:r w:rsidRPr="00327C93">
        <w:rPr>
          <w:rStyle w:val="Stark"/>
          <w:b w:val="0"/>
          <w:sz w:val="24"/>
          <w:szCs w:val="24"/>
        </w:rPr>
        <w:t xml:space="preserve">Sara Comén, </w:t>
      </w:r>
      <w:proofErr w:type="spellStart"/>
      <w:r w:rsidRPr="00327C93">
        <w:rPr>
          <w:rStyle w:val="Stark"/>
          <w:b w:val="0"/>
          <w:sz w:val="24"/>
          <w:szCs w:val="24"/>
        </w:rPr>
        <w:t>Förbundschef</w:t>
      </w:r>
      <w:proofErr w:type="spellEnd"/>
      <w:r w:rsidR="0018424A" w:rsidRPr="00327C93">
        <w:rPr>
          <w:bCs/>
          <w:i/>
          <w:sz w:val="24"/>
          <w:szCs w:val="24"/>
        </w:rPr>
        <w:br/>
      </w:r>
      <w:r w:rsidRPr="00327C93">
        <w:rPr>
          <w:rStyle w:val="Betoning"/>
          <w:i w:val="0"/>
          <w:sz w:val="24"/>
          <w:szCs w:val="24"/>
        </w:rPr>
        <w:t>Samordningsförbundet i Jämtlands län</w:t>
      </w:r>
      <w:r w:rsidR="0018424A" w:rsidRPr="00327C93">
        <w:rPr>
          <w:i/>
          <w:sz w:val="24"/>
          <w:szCs w:val="24"/>
        </w:rPr>
        <w:br/>
      </w:r>
      <w:r w:rsidR="0018424A" w:rsidRPr="00327C93">
        <w:rPr>
          <w:b/>
          <w:bCs/>
          <w:color w:val="222222"/>
          <w:sz w:val="24"/>
          <w:szCs w:val="24"/>
        </w:rPr>
        <w:t>Telefon:</w:t>
      </w:r>
      <w:r w:rsidR="0018424A" w:rsidRPr="005C2E01">
        <w:rPr>
          <w:color w:val="222222"/>
          <w:sz w:val="24"/>
          <w:szCs w:val="24"/>
        </w:rPr>
        <w:t xml:space="preserve"> </w:t>
      </w:r>
      <w:r w:rsidRPr="00327C93">
        <w:rPr>
          <w:sz w:val="24"/>
          <w:szCs w:val="24"/>
        </w:rPr>
        <w:t>073-500 20 24</w:t>
      </w:r>
      <w:r w:rsidR="0018424A" w:rsidRPr="005C2E01">
        <w:rPr>
          <w:sz w:val="24"/>
          <w:szCs w:val="24"/>
        </w:rPr>
        <w:t>,</w:t>
      </w:r>
      <w:r w:rsidR="0018424A" w:rsidRPr="005C2E01">
        <w:rPr>
          <w:color w:val="222222"/>
          <w:sz w:val="24"/>
          <w:szCs w:val="24"/>
        </w:rPr>
        <w:t xml:space="preserve"> </w:t>
      </w:r>
      <w:r w:rsidR="0018424A" w:rsidRPr="00327C93">
        <w:rPr>
          <w:b/>
          <w:bCs/>
          <w:color w:val="222222"/>
          <w:sz w:val="24"/>
          <w:szCs w:val="24"/>
        </w:rPr>
        <w:t>e-</w:t>
      </w:r>
      <w:r w:rsidRPr="00327C93">
        <w:rPr>
          <w:b/>
          <w:bCs/>
          <w:color w:val="222222"/>
          <w:sz w:val="24"/>
          <w:szCs w:val="24"/>
        </w:rPr>
        <w:t>post</w:t>
      </w:r>
      <w:r w:rsidR="0018424A" w:rsidRPr="00327C93">
        <w:rPr>
          <w:b/>
          <w:bCs/>
          <w:color w:val="222222"/>
          <w:sz w:val="24"/>
          <w:szCs w:val="24"/>
        </w:rPr>
        <w:t>:</w:t>
      </w:r>
      <w:r w:rsidR="0018424A" w:rsidRPr="005C2E01">
        <w:rPr>
          <w:color w:val="222222"/>
          <w:sz w:val="24"/>
          <w:szCs w:val="24"/>
        </w:rPr>
        <w:t xml:space="preserve"> </w:t>
      </w:r>
      <w:r w:rsidRPr="00327C93">
        <w:rPr>
          <w:color w:val="2E74B5" w:themeColor="accent1" w:themeShade="BF"/>
          <w:sz w:val="24"/>
          <w:szCs w:val="24"/>
          <w:u w:val="single"/>
        </w:rPr>
        <w:t>sara.comen@samjamt.se</w:t>
      </w:r>
    </w:p>
    <w:p w14:paraId="1F3E2F28" w14:textId="77777777" w:rsidR="00A2297D" w:rsidRPr="00A2297D" w:rsidRDefault="00A2297D" w:rsidP="00A2297D">
      <w:pPr>
        <w:pStyle w:val="Brdtext"/>
      </w:pPr>
    </w:p>
    <w:p w14:paraId="2D849580" w14:textId="77777777" w:rsidR="004204FC" w:rsidRPr="005C2E01" w:rsidRDefault="004204FC" w:rsidP="004204FC">
      <w:pPr>
        <w:pStyle w:val="Brdtext"/>
        <w:rPr>
          <w:sz w:val="24"/>
          <w:szCs w:val="24"/>
        </w:rPr>
      </w:pPr>
    </w:p>
    <w:p w14:paraId="7FF2CCB0" w14:textId="19261A51" w:rsidR="004204FC" w:rsidRPr="005C2E01" w:rsidRDefault="004204FC" w:rsidP="00C25806">
      <w:pPr>
        <w:rPr>
          <w:b/>
          <w:sz w:val="24"/>
          <w:szCs w:val="24"/>
        </w:rPr>
      </w:pPr>
      <w:r w:rsidRPr="005C2E01">
        <w:rPr>
          <w:b/>
          <w:sz w:val="24"/>
          <w:szCs w:val="24"/>
        </w:rPr>
        <w:t>Tack för Din medverkan!</w:t>
      </w:r>
      <w:r w:rsidRPr="005C2E01">
        <w:rPr>
          <w:b/>
          <w:sz w:val="24"/>
          <w:szCs w:val="24"/>
        </w:rPr>
        <w:br w:type="page"/>
      </w:r>
    </w:p>
    <w:p w14:paraId="6D1D4251" w14:textId="1E35716C" w:rsidR="005A526B" w:rsidRPr="005A526B" w:rsidRDefault="005A526B" w:rsidP="004204FC"/>
    <w:p w14:paraId="21DFFF62" w14:textId="09ED06FE" w:rsidR="00F61AE5" w:rsidRPr="005C2E01" w:rsidRDefault="00953E33" w:rsidP="005C2E01">
      <w:pPr>
        <w:pStyle w:val="Rubrik2"/>
        <w:ind w:left="-567"/>
      </w:pPr>
      <w:r>
        <w:t>Enkät personal</w:t>
      </w:r>
      <w:bookmarkEnd w:id="0"/>
      <w:r w:rsidR="005C2E01">
        <w:br/>
      </w:r>
      <w:r w:rsidR="00F61AE5" w:rsidRPr="005C2E01">
        <w:rPr>
          <w:b/>
          <w:sz w:val="24"/>
          <w:szCs w:val="24"/>
        </w:rPr>
        <w:t>Vi vill med enkäten få veta hur du upplever arbetet i verksamheten du arbetar inom.</w:t>
      </w:r>
      <w:r w:rsidR="005C2E01" w:rsidRPr="005C2E01">
        <w:rPr>
          <w:b/>
          <w:sz w:val="24"/>
          <w:szCs w:val="24"/>
        </w:rPr>
        <w:br/>
      </w:r>
      <w:r w:rsidR="00F61AE5" w:rsidRPr="005C2E01">
        <w:rPr>
          <w:rFonts w:cs="Arial"/>
          <w:b/>
          <w:sz w:val="24"/>
          <w:szCs w:val="24"/>
        </w:rPr>
        <w:t>Kryssa i den ruta som bäst beskriver i vilken utsträckning du instämmer med varje fråga.</w:t>
      </w:r>
      <w:r w:rsidR="005C2E01" w:rsidRPr="005C2E01">
        <w:rPr>
          <w:rFonts w:cs="Arial"/>
          <w:b/>
          <w:sz w:val="24"/>
          <w:szCs w:val="24"/>
        </w:rPr>
        <w:br/>
      </w:r>
      <w:r w:rsidR="004872FF" w:rsidRPr="006F75F0">
        <w:rPr>
          <w:b/>
          <w:iCs/>
          <w:sz w:val="24"/>
          <w:szCs w:val="24"/>
        </w:rPr>
        <w:t>Om du</w:t>
      </w:r>
      <w:r w:rsidR="004872FF">
        <w:rPr>
          <w:b/>
          <w:iCs/>
          <w:sz w:val="24"/>
          <w:szCs w:val="24"/>
        </w:rPr>
        <w:t xml:space="preserve"> inte vill svara eller</w:t>
      </w:r>
      <w:r w:rsidR="004872FF" w:rsidRPr="006F75F0">
        <w:rPr>
          <w:b/>
          <w:iCs/>
          <w:sz w:val="24"/>
          <w:szCs w:val="24"/>
        </w:rPr>
        <w:t xml:space="preserve"> inte vet svaret på en fråga kan du hoppa över </w:t>
      </w:r>
      <w:r w:rsidR="004872FF">
        <w:rPr>
          <w:b/>
          <w:iCs/>
          <w:sz w:val="24"/>
          <w:szCs w:val="24"/>
        </w:rPr>
        <w:t>den</w:t>
      </w:r>
      <w:r w:rsidR="004872FF" w:rsidRPr="006F75F0">
        <w:rPr>
          <w:b/>
          <w:iCs/>
          <w:sz w:val="24"/>
          <w:szCs w:val="24"/>
        </w:rPr>
        <w:t>.</w:t>
      </w:r>
    </w:p>
    <w:p w14:paraId="77C40FC5" w14:textId="4A4706E3" w:rsidR="00953E33" w:rsidRPr="005C2E01" w:rsidRDefault="00953E33" w:rsidP="00C25806">
      <w:pPr>
        <w:spacing w:line="216" w:lineRule="auto"/>
        <w:ind w:left="-567"/>
        <w:rPr>
          <w:rStyle w:val="brdtexttabell"/>
          <w:rFonts w:asciiTheme="minorHAnsi" w:hAnsiTheme="minorHAnsi"/>
          <w:color w:val="auto"/>
          <w:spacing w:val="0"/>
          <w:sz w:val="22"/>
          <w:szCs w:val="22"/>
        </w:rPr>
      </w:pPr>
      <w:r w:rsidRPr="005C2E01">
        <w:rPr>
          <w:rStyle w:val="brdtexttabell"/>
          <w:sz w:val="22"/>
          <w:szCs w:val="22"/>
        </w:rPr>
        <w:t xml:space="preserve">För att underlätta </w:t>
      </w:r>
      <w:r w:rsidR="00123310" w:rsidRPr="005C2E01">
        <w:rPr>
          <w:rStyle w:val="brdtexttabell"/>
          <w:sz w:val="22"/>
          <w:szCs w:val="22"/>
        </w:rPr>
        <w:t>för d</w:t>
      </w:r>
      <w:r w:rsidRPr="005C2E01">
        <w:rPr>
          <w:rStyle w:val="brdtexttabell"/>
          <w:sz w:val="22"/>
          <w:szCs w:val="22"/>
        </w:rPr>
        <w:t>ig att ta ställning till frågorna finns nedan definierat en del av de begrepp som nämns i enkäten</w:t>
      </w:r>
      <w:r w:rsidR="00EB7EE6" w:rsidRPr="005C2E01">
        <w:rPr>
          <w:rStyle w:val="brdtexttabell"/>
          <w:sz w:val="22"/>
          <w:szCs w:val="22"/>
        </w:rPr>
        <w:t>.</w:t>
      </w:r>
    </w:p>
    <w:p w14:paraId="379DDEC5" w14:textId="4FD3F5B8" w:rsidR="00507E52" w:rsidRPr="005412DC" w:rsidRDefault="00BA5702" w:rsidP="00B60B51">
      <w:pPr>
        <w:pStyle w:val="Starktcitat"/>
        <w:pBdr>
          <w:top w:val="single" w:sz="4" w:space="1" w:color="auto"/>
          <w:bottom w:val="single" w:sz="4" w:space="1" w:color="auto"/>
        </w:pBdr>
        <w:tabs>
          <w:tab w:val="left" w:pos="9072"/>
        </w:tabs>
        <w:spacing w:before="240" w:after="240"/>
        <w:ind w:left="-567" w:right="83"/>
        <w:jc w:val="left"/>
        <w:rPr>
          <w:bCs/>
        </w:rPr>
      </w:pPr>
      <w:bookmarkStart w:id="1" w:name="_Hlk149243074"/>
      <w:r w:rsidRPr="005412DC">
        <w:rPr>
          <w:bCs/>
        </w:rPr>
        <w:t>De samverkande myndigheterna är detsamma som medlemmarna i samordningsförbundet: kommun, region, Arbetsförmedlingen och Försäkringskassan. Med andra myndigheter aves exempelvis samordningsförbundets medlemmar. Med andra aktörer avses ideella organisationer, arbetsgivare, föreningar med flera.</w:t>
      </w:r>
      <w:r w:rsidR="004735DB" w:rsidRPr="004735DB">
        <w:t xml:space="preserve"> </w:t>
      </w:r>
      <w:r w:rsidR="004735DB">
        <w:br/>
      </w:r>
      <w:r w:rsidR="004735DB" w:rsidRPr="004735DB">
        <w:rPr>
          <w:bCs/>
        </w:rPr>
        <w:t>Ett systematiskt arbetssätt är metodiskt, och en rutin anger ett i förväg bestämt arbetssätt som konkret anger hur man bör agera i olika situationer.</w:t>
      </w:r>
      <w:r w:rsidR="00CA33E7" w:rsidRPr="00EA71B1">
        <w:rPr>
          <w:bCs/>
          <w:noProof/>
        </w:rPr>
        <mc:AlternateContent>
          <mc:Choice Requires="wps">
            <w:drawing>
              <wp:anchor distT="45720" distB="45720" distL="114300" distR="114300" simplePos="0" relativeHeight="251663872" behindDoc="0" locked="0" layoutInCell="1" allowOverlap="1" wp14:anchorId="0C988885" wp14:editId="2AC87272">
                <wp:simplePos x="0" y="0"/>
                <wp:positionH relativeFrom="column">
                  <wp:posOffset>-439253</wp:posOffset>
                </wp:positionH>
                <wp:positionV relativeFrom="paragraph">
                  <wp:posOffset>7470842</wp:posOffset>
                </wp:positionV>
                <wp:extent cx="1774190" cy="1404620"/>
                <wp:effectExtent l="0" t="0" r="3810" b="31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404620"/>
                        </a:xfrm>
                        <a:prstGeom prst="rect">
                          <a:avLst/>
                        </a:prstGeom>
                        <a:solidFill>
                          <a:srgbClr val="FFFFFF"/>
                        </a:solidFill>
                        <a:ln w="9525">
                          <a:noFill/>
                          <a:miter lim="800000"/>
                          <a:headEnd/>
                          <a:tailEnd/>
                        </a:ln>
                      </wps:spPr>
                      <wps:txbx>
                        <w:txbxContent>
                          <w:p w14:paraId="68B6D930" w14:textId="0A5F2DA7" w:rsidR="006B207E" w:rsidRPr="006B207E" w:rsidRDefault="00B92F3B">
                            <w:pPr>
                              <w:rPr>
                                <w:sz w:val="18"/>
                                <w:szCs w:val="18"/>
                              </w:rPr>
                            </w:pPr>
                            <w:r>
                              <w:rPr>
                                <w:sz w:val="18"/>
                                <w:szCs w:val="18"/>
                              </w:rPr>
                              <w:t>(</w:t>
                            </w:r>
                            <w:r w:rsidR="006B207E" w:rsidRPr="007A06AE">
                              <w:rPr>
                                <w:sz w:val="18"/>
                                <w:szCs w:val="18"/>
                              </w:rPr>
                              <w:t>Enkäten fortsätter på nästa sida</w:t>
                            </w:r>
                            <w:r>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988885" id="Textruta 2" o:spid="_x0000_s1027" type="#_x0000_t202" style="position:absolute;left:0;text-align:left;margin-left:-34.6pt;margin-top:588.25pt;width:139.7pt;height:110.6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" stroked="f">
                <v:textbox style="mso-fit-shape-to-text:t">
                  <w:txbxContent>
                    <w:p w14:paraId="68B6D930" w14:textId="0A5F2DA7" w:rsidR="006B207E" w:rsidRPr="006B207E" w:rsidRDefault="00B92F3B">
                      <w:pPr>
                        <w:rPr>
                          <w:sz w:val="18"/>
                          <w:szCs w:val="18"/>
                        </w:rPr>
                      </w:pPr>
                      <w:r>
                        <w:rPr>
                          <w:sz w:val="18"/>
                          <w:szCs w:val="18"/>
                        </w:rPr>
                        <w:t>(</w:t>
                      </w:r>
                      <w:r w:rsidR="006B207E" w:rsidRPr="007A06AE">
                        <w:rPr>
                          <w:sz w:val="18"/>
                          <w:szCs w:val="18"/>
                        </w:rPr>
                        <w:t>Enkäten fortsätter på nästa sida</w:t>
                      </w:r>
                      <w:r>
                        <w:rPr>
                          <w:sz w:val="18"/>
                          <w:szCs w:val="18"/>
                        </w:rPr>
                        <w:t>)</w:t>
                      </w:r>
                    </w:p>
                  </w:txbxContent>
                </v:textbox>
                <w10:wrap type="square"/>
              </v:shape>
            </w:pict>
          </mc:Fallback>
        </mc:AlternateContent>
      </w:r>
      <w:r w:rsidR="00671465">
        <w:rPr>
          <w:bCs/>
        </w:rPr>
        <w:t xml:space="preserve"> </w:t>
      </w:r>
      <w:r w:rsidR="00671465" w:rsidRPr="00EA71B1">
        <w:rPr>
          <w:bCs/>
        </w:rPr>
        <w:t>Med struktur avses en synlig uppbyggnad</w:t>
      </w:r>
      <w:r w:rsidR="004735DB">
        <w:rPr>
          <w:bCs/>
        </w:rPr>
        <w:t>,</w:t>
      </w:r>
      <w:r w:rsidR="00671465" w:rsidRPr="00EA71B1">
        <w:rPr>
          <w:bCs/>
        </w:rPr>
        <w:t xml:space="preserve"> exempelvis en organisationsstruktur</w:t>
      </w:r>
      <w:r w:rsidR="004735DB">
        <w:rPr>
          <w:bCs/>
        </w:rPr>
        <w:t>,</w:t>
      </w:r>
      <w:r w:rsidR="00671465" w:rsidRPr="00EA71B1">
        <w:rPr>
          <w:bCs/>
        </w:rPr>
        <w:t xml:space="preserve"> och relationer avser här kopplingar mellan personer eller befattningar.</w:t>
      </w:r>
    </w:p>
    <w:bookmarkEnd w:id="1"/>
    <w:tbl>
      <w:tblPr>
        <w:tblW w:w="1035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495"/>
        <w:gridCol w:w="3138"/>
        <w:gridCol w:w="57"/>
        <w:gridCol w:w="1077"/>
        <w:gridCol w:w="1134"/>
        <w:gridCol w:w="1134"/>
        <w:gridCol w:w="1049"/>
        <w:gridCol w:w="1219"/>
        <w:gridCol w:w="1049"/>
      </w:tblGrid>
      <w:tr w:rsidR="00EB7EE6" w:rsidRPr="00966EE3" w14:paraId="283E9BE7" w14:textId="77777777" w:rsidTr="008E7231">
        <w:trPr>
          <w:trHeight w:hRule="exact" w:val="685"/>
        </w:trPr>
        <w:tc>
          <w:tcPr>
            <w:tcW w:w="3633" w:type="dxa"/>
            <w:gridSpan w:val="2"/>
            <w:tcBorders>
              <w:top w:val="nil"/>
              <w:left w:val="nil"/>
              <w:bottom w:val="nil"/>
              <w:right w:val="nil"/>
            </w:tcBorders>
            <w:shd w:val="pct15" w:color="auto" w:fill="auto"/>
            <w:vAlign w:val="center"/>
          </w:tcPr>
          <w:p w14:paraId="1C0FC87E" w14:textId="351CBCF2" w:rsidR="00EB7EE6" w:rsidRPr="007426BA" w:rsidRDefault="00EB7EE6" w:rsidP="007426BA">
            <w:pPr>
              <w:pStyle w:val="Kolumnrubrik"/>
              <w:rPr>
                <w:b/>
              </w:rPr>
            </w:pPr>
          </w:p>
        </w:tc>
        <w:tc>
          <w:tcPr>
            <w:tcW w:w="1134" w:type="dxa"/>
            <w:gridSpan w:val="2"/>
            <w:tcBorders>
              <w:top w:val="nil"/>
              <w:left w:val="nil"/>
              <w:bottom w:val="nil"/>
              <w:right w:val="nil"/>
            </w:tcBorders>
            <w:shd w:val="pct15" w:color="auto" w:fill="auto"/>
            <w:vAlign w:val="center"/>
          </w:tcPr>
          <w:p w14:paraId="248B4917" w14:textId="77777777" w:rsidR="00EB7EE6" w:rsidRPr="007426BA" w:rsidRDefault="00EB7EE6" w:rsidP="007426BA">
            <w:pPr>
              <w:pStyle w:val="Kolumnrubrik"/>
              <w:rPr>
                <w:b/>
              </w:rPr>
            </w:pPr>
            <w:r w:rsidRPr="007426BA">
              <w:rPr>
                <w:b/>
              </w:rPr>
              <w:t>Aldrig</w:t>
            </w:r>
          </w:p>
        </w:tc>
        <w:tc>
          <w:tcPr>
            <w:tcW w:w="1134" w:type="dxa"/>
            <w:tcBorders>
              <w:top w:val="nil"/>
              <w:left w:val="nil"/>
              <w:bottom w:val="nil"/>
              <w:right w:val="nil"/>
            </w:tcBorders>
            <w:shd w:val="pct15" w:color="auto" w:fill="auto"/>
            <w:vAlign w:val="center"/>
          </w:tcPr>
          <w:p w14:paraId="0E7FBD7E" w14:textId="77777777" w:rsidR="00EB7EE6" w:rsidRPr="007426BA" w:rsidRDefault="00EB7EE6" w:rsidP="007426BA">
            <w:pPr>
              <w:pStyle w:val="Kolumnrubrik"/>
              <w:rPr>
                <w:b/>
              </w:rPr>
            </w:pPr>
            <w:r w:rsidRPr="007426BA">
              <w:rPr>
                <w:b/>
              </w:rPr>
              <w:t>Sällan</w:t>
            </w:r>
          </w:p>
        </w:tc>
        <w:tc>
          <w:tcPr>
            <w:tcW w:w="1134" w:type="dxa"/>
            <w:tcBorders>
              <w:top w:val="nil"/>
              <w:left w:val="nil"/>
              <w:bottom w:val="nil"/>
              <w:right w:val="nil"/>
            </w:tcBorders>
            <w:shd w:val="pct15" w:color="auto" w:fill="auto"/>
            <w:vAlign w:val="center"/>
          </w:tcPr>
          <w:p w14:paraId="55953ED9" w14:textId="77777777" w:rsidR="00EB7EE6" w:rsidRPr="007426BA" w:rsidRDefault="00EB7EE6" w:rsidP="007426BA">
            <w:pPr>
              <w:pStyle w:val="Kolumnrubrik"/>
              <w:rPr>
                <w:b/>
              </w:rPr>
            </w:pPr>
            <w:r w:rsidRPr="007426BA">
              <w:rPr>
                <w:b/>
              </w:rPr>
              <w:t>Ibland</w:t>
            </w:r>
          </w:p>
        </w:tc>
        <w:tc>
          <w:tcPr>
            <w:tcW w:w="1049" w:type="dxa"/>
            <w:tcBorders>
              <w:top w:val="nil"/>
              <w:left w:val="nil"/>
              <w:bottom w:val="nil"/>
              <w:right w:val="nil"/>
            </w:tcBorders>
            <w:shd w:val="pct15" w:color="auto" w:fill="auto"/>
            <w:vAlign w:val="center"/>
          </w:tcPr>
          <w:p w14:paraId="5998EDE3" w14:textId="77777777" w:rsidR="00EB7EE6" w:rsidRPr="007426BA" w:rsidRDefault="00EB7EE6" w:rsidP="007426BA">
            <w:pPr>
              <w:pStyle w:val="Kolumnrubrik"/>
              <w:rPr>
                <w:b/>
              </w:rPr>
            </w:pPr>
            <w:r w:rsidRPr="007426BA">
              <w:rPr>
                <w:b/>
              </w:rPr>
              <w:t>Ofta</w:t>
            </w:r>
          </w:p>
        </w:tc>
        <w:tc>
          <w:tcPr>
            <w:tcW w:w="1219" w:type="dxa"/>
            <w:tcBorders>
              <w:top w:val="nil"/>
              <w:left w:val="nil"/>
              <w:bottom w:val="nil"/>
              <w:right w:val="nil"/>
            </w:tcBorders>
            <w:shd w:val="pct15" w:color="auto" w:fill="auto"/>
            <w:tcMar>
              <w:left w:w="142" w:type="dxa"/>
            </w:tcMar>
            <w:vAlign w:val="center"/>
          </w:tcPr>
          <w:p w14:paraId="5AEAFC3F" w14:textId="77777777" w:rsidR="00EB7EE6" w:rsidRPr="007426BA" w:rsidRDefault="00EB7EE6" w:rsidP="007426BA">
            <w:pPr>
              <w:pStyle w:val="Kolumnrubrik"/>
              <w:rPr>
                <w:b/>
              </w:rPr>
            </w:pPr>
            <w:r w:rsidRPr="007426BA">
              <w:rPr>
                <w:b/>
              </w:rPr>
              <w:t>För det mesta</w:t>
            </w:r>
          </w:p>
        </w:tc>
        <w:tc>
          <w:tcPr>
            <w:tcW w:w="1049" w:type="dxa"/>
            <w:tcBorders>
              <w:top w:val="nil"/>
              <w:left w:val="nil"/>
              <w:bottom w:val="nil"/>
              <w:right w:val="nil"/>
            </w:tcBorders>
            <w:shd w:val="pct15" w:color="auto" w:fill="auto"/>
            <w:vAlign w:val="center"/>
          </w:tcPr>
          <w:p w14:paraId="03DBF47A" w14:textId="77777777" w:rsidR="00EB7EE6" w:rsidRPr="007426BA" w:rsidRDefault="00EB7EE6" w:rsidP="007426BA">
            <w:pPr>
              <w:pStyle w:val="Kolumnrubrik"/>
              <w:rPr>
                <w:b/>
              </w:rPr>
            </w:pPr>
            <w:r w:rsidRPr="007426BA">
              <w:rPr>
                <w:b/>
              </w:rPr>
              <w:t>Alltid</w:t>
            </w:r>
          </w:p>
        </w:tc>
      </w:tr>
      <w:tr w:rsidR="00953E33" w:rsidRPr="00966EE3" w14:paraId="5DB1F290" w14:textId="77777777" w:rsidTr="008E7231">
        <w:trPr>
          <w:trHeight w:hRule="exact" w:val="768"/>
        </w:trPr>
        <w:tc>
          <w:tcPr>
            <w:tcW w:w="495" w:type="dxa"/>
            <w:tcBorders>
              <w:top w:val="nil"/>
              <w:left w:val="nil"/>
              <w:bottom w:val="single" w:sz="4" w:space="0" w:color="BFBFBF" w:themeColor="background1" w:themeShade="BF"/>
              <w:right w:val="nil"/>
            </w:tcBorders>
          </w:tcPr>
          <w:p w14:paraId="04EFAD83" w14:textId="77777777" w:rsidR="00953E33" w:rsidRPr="008972D5" w:rsidRDefault="00953E33" w:rsidP="007A06AE">
            <w:pPr>
              <w:spacing w:before="120" w:after="120"/>
              <w:rPr>
                <w:b/>
              </w:rPr>
            </w:pPr>
            <w:r w:rsidRPr="008972D5">
              <w:rPr>
                <w:b/>
              </w:rPr>
              <w:t>1</w:t>
            </w:r>
          </w:p>
        </w:tc>
        <w:tc>
          <w:tcPr>
            <w:tcW w:w="3195" w:type="dxa"/>
            <w:gridSpan w:val="2"/>
            <w:tcBorders>
              <w:top w:val="nil"/>
              <w:left w:val="nil"/>
              <w:bottom w:val="single" w:sz="4" w:space="0" w:color="BFBFBF" w:themeColor="background1" w:themeShade="BF"/>
              <w:right w:val="nil"/>
            </w:tcBorders>
          </w:tcPr>
          <w:p w14:paraId="79E01DBA" w14:textId="0BB2A5BD" w:rsidR="00953E33" w:rsidRPr="00966EE3" w:rsidRDefault="00953E33" w:rsidP="007A06AE">
            <w:pPr>
              <w:spacing w:before="120" w:after="120"/>
              <w:rPr>
                <w:lang w:eastAsia="sv-SE"/>
              </w:rPr>
            </w:pPr>
            <w:r w:rsidRPr="003B7406">
              <w:rPr>
                <w:lang w:eastAsia="sv-SE"/>
              </w:rPr>
              <w:t xml:space="preserve">Får </w:t>
            </w:r>
            <w:r>
              <w:rPr>
                <w:lang w:eastAsia="sv-SE"/>
              </w:rPr>
              <w:t xml:space="preserve">stödet </w:t>
            </w:r>
            <w:r w:rsidR="009F73E2" w:rsidRPr="007A06AE">
              <w:rPr>
                <w:lang w:eastAsia="sv-SE"/>
              </w:rPr>
              <w:t>du ger till deltagarna</w:t>
            </w:r>
            <w:r w:rsidRPr="009F73E2">
              <w:rPr>
                <w:lang w:eastAsia="sv-SE"/>
              </w:rPr>
              <w:t xml:space="preserve"> </w:t>
            </w:r>
            <w:r>
              <w:rPr>
                <w:lang w:eastAsia="sv-SE"/>
              </w:rPr>
              <w:t>ta den tid som behövs?</w:t>
            </w:r>
          </w:p>
        </w:tc>
        <w:tc>
          <w:tcPr>
            <w:tcW w:w="1077" w:type="dxa"/>
            <w:tcBorders>
              <w:top w:val="nil"/>
              <w:left w:val="nil"/>
              <w:bottom w:val="single" w:sz="4" w:space="0" w:color="BFBFBF" w:themeColor="background1" w:themeShade="BF"/>
              <w:right w:val="nil"/>
            </w:tcBorders>
            <w:vAlign w:val="center"/>
          </w:tcPr>
          <w:p w14:paraId="25E1700B" w14:textId="194D1581"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nil"/>
              <w:left w:val="nil"/>
              <w:bottom w:val="single" w:sz="4" w:space="0" w:color="BFBFBF" w:themeColor="background1" w:themeShade="BF"/>
              <w:right w:val="nil"/>
            </w:tcBorders>
            <w:vAlign w:val="center"/>
          </w:tcPr>
          <w:p w14:paraId="5494190E" w14:textId="78AD2AE5"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nil"/>
              <w:left w:val="nil"/>
              <w:bottom w:val="single" w:sz="4" w:space="0" w:color="BFBFBF" w:themeColor="background1" w:themeShade="BF"/>
              <w:right w:val="nil"/>
            </w:tcBorders>
            <w:vAlign w:val="center"/>
          </w:tcPr>
          <w:p w14:paraId="50921DBA" w14:textId="1B064240"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nil"/>
              <w:left w:val="nil"/>
              <w:bottom w:val="single" w:sz="4" w:space="0" w:color="BFBFBF" w:themeColor="background1" w:themeShade="BF"/>
              <w:right w:val="nil"/>
            </w:tcBorders>
            <w:vAlign w:val="center"/>
          </w:tcPr>
          <w:p w14:paraId="108B5B24" w14:textId="73A3FF4F" w:rsidR="00953E33" w:rsidRPr="00966EE3" w:rsidRDefault="007426BA" w:rsidP="00D80FB7">
            <w:pPr>
              <w:pStyle w:val="Tabelltext"/>
              <w:jc w:val="center"/>
            </w:pPr>
            <w:r w:rsidRPr="005C060B">
              <w:rPr>
                <w:rFonts w:ascii="Wingdings" w:hAnsi="Wingdings"/>
                <w:sz w:val="32"/>
                <w:szCs w:val="32"/>
                <w:lang w:val="en-GB"/>
              </w:rPr>
              <w:t></w:t>
            </w:r>
          </w:p>
        </w:tc>
        <w:tc>
          <w:tcPr>
            <w:tcW w:w="1219" w:type="dxa"/>
            <w:tcBorders>
              <w:top w:val="nil"/>
              <w:left w:val="nil"/>
              <w:bottom w:val="single" w:sz="4" w:space="0" w:color="BFBFBF" w:themeColor="background1" w:themeShade="BF"/>
              <w:right w:val="nil"/>
            </w:tcBorders>
            <w:tcMar>
              <w:left w:w="142" w:type="dxa"/>
            </w:tcMar>
            <w:vAlign w:val="center"/>
          </w:tcPr>
          <w:p w14:paraId="4D341D23" w14:textId="04A85ED0"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nil"/>
              <w:left w:val="nil"/>
              <w:bottom w:val="single" w:sz="4" w:space="0" w:color="BFBFBF" w:themeColor="background1" w:themeShade="BF"/>
              <w:right w:val="nil"/>
            </w:tcBorders>
            <w:vAlign w:val="center"/>
          </w:tcPr>
          <w:p w14:paraId="634EB63B" w14:textId="66EE21C2" w:rsidR="00953E33" w:rsidRPr="00966EE3" w:rsidRDefault="007426BA" w:rsidP="00D80FB7">
            <w:pPr>
              <w:pStyle w:val="Tabelltext"/>
              <w:jc w:val="center"/>
              <w:rPr>
                <w:rFonts w:ascii="Arial" w:hAnsi="Arial"/>
                <w:sz w:val="16"/>
              </w:rPr>
            </w:pPr>
            <w:r w:rsidRPr="005C060B">
              <w:rPr>
                <w:rFonts w:ascii="Wingdings" w:hAnsi="Wingdings"/>
                <w:sz w:val="32"/>
                <w:szCs w:val="32"/>
                <w:lang w:val="en-GB"/>
              </w:rPr>
              <w:t></w:t>
            </w:r>
          </w:p>
        </w:tc>
      </w:tr>
      <w:tr w:rsidR="00953E33" w:rsidRPr="00966EE3" w14:paraId="70359DF9" w14:textId="77777777" w:rsidTr="008E7231">
        <w:trPr>
          <w:trHeight w:hRule="exact" w:val="1017"/>
        </w:trPr>
        <w:tc>
          <w:tcPr>
            <w:tcW w:w="495" w:type="dxa"/>
            <w:tcBorders>
              <w:top w:val="single" w:sz="4" w:space="0" w:color="BFBFBF" w:themeColor="background1" w:themeShade="BF"/>
              <w:left w:val="nil"/>
              <w:bottom w:val="single" w:sz="4" w:space="0" w:color="BFBFBF" w:themeColor="background1" w:themeShade="BF"/>
              <w:right w:val="nil"/>
            </w:tcBorders>
          </w:tcPr>
          <w:p w14:paraId="0EB36531" w14:textId="77777777" w:rsidR="00953E33" w:rsidRPr="008972D5" w:rsidRDefault="00953E33" w:rsidP="007A06AE">
            <w:pPr>
              <w:spacing w:before="80"/>
              <w:rPr>
                <w:b/>
              </w:rPr>
            </w:pPr>
            <w:r w:rsidRPr="008972D5">
              <w:rPr>
                <w:b/>
              </w:rPr>
              <w:t>2</w:t>
            </w:r>
          </w:p>
        </w:tc>
        <w:tc>
          <w:tcPr>
            <w:tcW w:w="3195" w:type="dxa"/>
            <w:gridSpan w:val="2"/>
            <w:tcBorders>
              <w:top w:val="single" w:sz="4" w:space="0" w:color="BFBFBF" w:themeColor="background1" w:themeShade="BF"/>
              <w:left w:val="nil"/>
              <w:bottom w:val="single" w:sz="4" w:space="0" w:color="BFBFBF" w:themeColor="background1" w:themeShade="BF"/>
              <w:right w:val="nil"/>
            </w:tcBorders>
          </w:tcPr>
          <w:p w14:paraId="133DCB57" w14:textId="5F8D0CF0" w:rsidR="00953E33" w:rsidRPr="00966EE3" w:rsidRDefault="00953E33" w:rsidP="007A06AE">
            <w:pPr>
              <w:spacing w:before="80"/>
              <w:rPr>
                <w:lang w:eastAsia="sv-SE"/>
              </w:rPr>
            </w:pPr>
            <w:r>
              <w:rPr>
                <w:bCs/>
                <w:iCs/>
                <w:lang w:eastAsia="sv-SE"/>
              </w:rPr>
              <w:t>F</w:t>
            </w:r>
            <w:r w:rsidRPr="00577D9E">
              <w:rPr>
                <w:bCs/>
                <w:iCs/>
                <w:lang w:eastAsia="sv-SE"/>
              </w:rPr>
              <w:t xml:space="preserve">inns </w:t>
            </w:r>
            <w:r>
              <w:rPr>
                <w:bCs/>
                <w:iCs/>
                <w:lang w:eastAsia="sv-SE"/>
              </w:rPr>
              <w:t xml:space="preserve">det </w:t>
            </w:r>
            <w:r w:rsidRPr="00577D9E">
              <w:rPr>
                <w:bCs/>
                <w:iCs/>
                <w:lang w:eastAsia="sv-SE"/>
              </w:rPr>
              <w:t xml:space="preserve">en tillräcklig planering </w:t>
            </w:r>
            <w:r w:rsidRPr="007A06AE">
              <w:rPr>
                <w:bCs/>
                <w:iCs/>
                <w:lang w:eastAsia="sv-SE"/>
              </w:rPr>
              <w:t xml:space="preserve">för </w:t>
            </w:r>
            <w:r w:rsidR="009F73E2" w:rsidRPr="007A06AE">
              <w:rPr>
                <w:bCs/>
                <w:iCs/>
                <w:lang w:eastAsia="sv-SE"/>
              </w:rPr>
              <w:t xml:space="preserve">deltagarna för </w:t>
            </w:r>
            <w:r w:rsidRPr="007A06AE">
              <w:rPr>
                <w:bCs/>
                <w:iCs/>
                <w:lang w:eastAsia="sv-SE"/>
              </w:rPr>
              <w:t xml:space="preserve">vad som ska hända </w:t>
            </w:r>
            <w:r w:rsidR="009F73E2" w:rsidRPr="007A06AE">
              <w:rPr>
                <w:bCs/>
                <w:iCs/>
                <w:lang w:eastAsia="sv-SE"/>
              </w:rPr>
              <w:t>när de avslutat insatsen?</w:t>
            </w:r>
            <w:r w:rsidR="009F73E2">
              <w:rPr>
                <w:bCs/>
                <w:iCs/>
                <w:lang w:eastAsia="sv-SE"/>
              </w:rPr>
              <w:t xml:space="preserve"> </w:t>
            </w:r>
          </w:p>
        </w:tc>
        <w:tc>
          <w:tcPr>
            <w:tcW w:w="1077" w:type="dxa"/>
            <w:tcBorders>
              <w:top w:val="single" w:sz="4" w:space="0" w:color="BFBFBF" w:themeColor="background1" w:themeShade="BF"/>
              <w:left w:val="nil"/>
              <w:bottom w:val="single" w:sz="4" w:space="0" w:color="BFBFBF" w:themeColor="background1" w:themeShade="BF"/>
              <w:right w:val="nil"/>
            </w:tcBorders>
            <w:vAlign w:val="center"/>
          </w:tcPr>
          <w:p w14:paraId="44AE8778" w14:textId="3D3EAB96"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768FEFA4" w14:textId="26539E56"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0AE959BF" w14:textId="5A284613"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3524AEE8" w14:textId="758681EA" w:rsidR="00953E33" w:rsidRPr="00966EE3" w:rsidRDefault="007426BA" w:rsidP="00D80FB7">
            <w:pPr>
              <w:pStyle w:val="Tabelltext"/>
              <w:jc w:val="center"/>
            </w:pPr>
            <w:r w:rsidRPr="005C060B">
              <w:rPr>
                <w:rFonts w:ascii="Wingdings" w:hAnsi="Wingdings"/>
                <w:sz w:val="32"/>
                <w:szCs w:val="32"/>
                <w:lang w:val="en-GB"/>
              </w:rPr>
              <w:t></w:t>
            </w:r>
          </w:p>
        </w:tc>
        <w:tc>
          <w:tcPr>
            <w:tcW w:w="1219" w:type="dxa"/>
            <w:tcBorders>
              <w:top w:val="single" w:sz="4" w:space="0" w:color="BFBFBF" w:themeColor="background1" w:themeShade="BF"/>
              <w:left w:val="nil"/>
              <w:bottom w:val="single" w:sz="4" w:space="0" w:color="BFBFBF" w:themeColor="background1" w:themeShade="BF"/>
              <w:right w:val="nil"/>
            </w:tcBorders>
            <w:tcMar>
              <w:left w:w="142" w:type="dxa"/>
            </w:tcMar>
            <w:vAlign w:val="center"/>
          </w:tcPr>
          <w:p w14:paraId="5B56CECD" w14:textId="05B4D051"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2C48641E" w14:textId="25323121" w:rsidR="00953E33" w:rsidRPr="00966EE3" w:rsidRDefault="007426BA" w:rsidP="00D80FB7">
            <w:pPr>
              <w:pStyle w:val="Tabelltext"/>
              <w:jc w:val="center"/>
              <w:rPr>
                <w:rFonts w:ascii="Arial" w:hAnsi="Arial"/>
                <w:sz w:val="16"/>
              </w:rPr>
            </w:pPr>
            <w:r w:rsidRPr="005C060B">
              <w:rPr>
                <w:rFonts w:ascii="Wingdings" w:hAnsi="Wingdings"/>
                <w:sz w:val="32"/>
                <w:szCs w:val="32"/>
                <w:lang w:val="en-GB"/>
              </w:rPr>
              <w:t></w:t>
            </w:r>
          </w:p>
        </w:tc>
      </w:tr>
      <w:tr w:rsidR="00953E33" w:rsidRPr="00966EE3" w14:paraId="18AE383B" w14:textId="77777777" w:rsidTr="008E7231">
        <w:trPr>
          <w:trHeight w:hRule="exact" w:val="1016"/>
        </w:trPr>
        <w:tc>
          <w:tcPr>
            <w:tcW w:w="495" w:type="dxa"/>
            <w:tcBorders>
              <w:top w:val="single" w:sz="4" w:space="0" w:color="BFBFBF" w:themeColor="background1" w:themeShade="BF"/>
              <w:left w:val="nil"/>
              <w:bottom w:val="single" w:sz="4" w:space="0" w:color="BFBFBF" w:themeColor="background1" w:themeShade="BF"/>
              <w:right w:val="nil"/>
            </w:tcBorders>
          </w:tcPr>
          <w:p w14:paraId="53FA59CF" w14:textId="77777777" w:rsidR="00953E33" w:rsidRPr="008972D5" w:rsidRDefault="00953E33" w:rsidP="007A06AE">
            <w:pPr>
              <w:spacing w:before="80"/>
              <w:rPr>
                <w:b/>
              </w:rPr>
            </w:pPr>
            <w:r w:rsidRPr="008972D5">
              <w:rPr>
                <w:b/>
              </w:rPr>
              <w:t>3</w:t>
            </w:r>
          </w:p>
        </w:tc>
        <w:tc>
          <w:tcPr>
            <w:tcW w:w="3195" w:type="dxa"/>
            <w:gridSpan w:val="2"/>
            <w:tcBorders>
              <w:top w:val="single" w:sz="4" w:space="0" w:color="BFBFBF" w:themeColor="background1" w:themeShade="BF"/>
              <w:left w:val="nil"/>
              <w:bottom w:val="single" w:sz="4" w:space="0" w:color="BFBFBF" w:themeColor="background1" w:themeShade="BF"/>
              <w:right w:val="nil"/>
            </w:tcBorders>
          </w:tcPr>
          <w:p w14:paraId="465439E2" w14:textId="77777777" w:rsidR="00953E33" w:rsidRPr="00966EE3" w:rsidRDefault="00953E33" w:rsidP="007A06AE">
            <w:pPr>
              <w:spacing w:before="80"/>
              <w:rPr>
                <w:lang w:eastAsia="sv-SE"/>
              </w:rPr>
            </w:pPr>
            <w:r>
              <w:rPr>
                <w:lang w:eastAsia="sv-SE"/>
              </w:rPr>
              <w:t>U</w:t>
            </w:r>
            <w:r w:rsidRPr="00577D9E">
              <w:rPr>
                <w:lang w:eastAsia="sv-SE"/>
              </w:rPr>
              <w:t xml:space="preserve">pplever </w:t>
            </w:r>
            <w:r>
              <w:rPr>
                <w:lang w:eastAsia="sv-SE"/>
              </w:rPr>
              <w:t xml:space="preserve">du </w:t>
            </w:r>
            <w:r w:rsidRPr="00577D9E">
              <w:rPr>
                <w:lang w:eastAsia="sv-SE"/>
              </w:rPr>
              <w:t xml:space="preserve">att de </w:t>
            </w:r>
            <w:r>
              <w:rPr>
                <w:lang w:eastAsia="sv-SE"/>
              </w:rPr>
              <w:t>du</w:t>
            </w:r>
            <w:r w:rsidRPr="00577D9E">
              <w:rPr>
                <w:lang w:eastAsia="sv-SE"/>
              </w:rPr>
              <w:t xml:space="preserve"> samverkar med hos andra myndigheter lyssnar på </w:t>
            </w:r>
            <w:r>
              <w:rPr>
                <w:lang w:eastAsia="sv-SE"/>
              </w:rPr>
              <w:t>dig?</w:t>
            </w:r>
          </w:p>
        </w:tc>
        <w:tc>
          <w:tcPr>
            <w:tcW w:w="1077" w:type="dxa"/>
            <w:tcBorders>
              <w:top w:val="single" w:sz="4" w:space="0" w:color="BFBFBF" w:themeColor="background1" w:themeShade="BF"/>
              <w:left w:val="nil"/>
              <w:bottom w:val="single" w:sz="4" w:space="0" w:color="BFBFBF" w:themeColor="background1" w:themeShade="BF"/>
              <w:right w:val="nil"/>
            </w:tcBorders>
            <w:vAlign w:val="center"/>
          </w:tcPr>
          <w:p w14:paraId="283D6B38" w14:textId="28497C66"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57470E32" w14:textId="70EE088E"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5BF87F9C" w14:textId="561522EA"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67446FA4" w14:textId="4432F6E7" w:rsidR="00953E33" w:rsidRPr="00966EE3" w:rsidRDefault="007426BA" w:rsidP="00D80FB7">
            <w:pPr>
              <w:pStyle w:val="Tabelltext"/>
              <w:jc w:val="center"/>
            </w:pPr>
            <w:r w:rsidRPr="005C060B">
              <w:rPr>
                <w:rFonts w:ascii="Wingdings" w:hAnsi="Wingdings"/>
                <w:sz w:val="32"/>
                <w:szCs w:val="32"/>
                <w:lang w:val="en-GB"/>
              </w:rPr>
              <w:t></w:t>
            </w:r>
          </w:p>
        </w:tc>
        <w:tc>
          <w:tcPr>
            <w:tcW w:w="1219" w:type="dxa"/>
            <w:tcBorders>
              <w:top w:val="single" w:sz="4" w:space="0" w:color="BFBFBF" w:themeColor="background1" w:themeShade="BF"/>
              <w:left w:val="nil"/>
              <w:bottom w:val="single" w:sz="4" w:space="0" w:color="BFBFBF" w:themeColor="background1" w:themeShade="BF"/>
              <w:right w:val="nil"/>
            </w:tcBorders>
            <w:tcMar>
              <w:left w:w="142" w:type="dxa"/>
            </w:tcMar>
            <w:vAlign w:val="center"/>
          </w:tcPr>
          <w:p w14:paraId="477BDCF7" w14:textId="110847BD"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75D8C944" w14:textId="19FE0681" w:rsidR="00953E33" w:rsidRPr="00966EE3" w:rsidRDefault="007426BA" w:rsidP="00D80FB7">
            <w:pPr>
              <w:pStyle w:val="Tabelltext"/>
              <w:jc w:val="center"/>
              <w:rPr>
                <w:rFonts w:ascii="Arial" w:hAnsi="Arial"/>
                <w:sz w:val="16"/>
              </w:rPr>
            </w:pPr>
            <w:r w:rsidRPr="005C060B">
              <w:rPr>
                <w:rFonts w:ascii="Wingdings" w:hAnsi="Wingdings"/>
                <w:sz w:val="32"/>
                <w:szCs w:val="32"/>
                <w:lang w:val="en-GB"/>
              </w:rPr>
              <w:t></w:t>
            </w:r>
          </w:p>
        </w:tc>
      </w:tr>
      <w:tr w:rsidR="00953E33" w:rsidRPr="00966EE3" w14:paraId="5FB36FBE" w14:textId="77777777" w:rsidTr="008E7231">
        <w:trPr>
          <w:trHeight w:hRule="exact" w:val="1058"/>
        </w:trPr>
        <w:tc>
          <w:tcPr>
            <w:tcW w:w="495" w:type="dxa"/>
            <w:tcBorders>
              <w:top w:val="single" w:sz="4" w:space="0" w:color="BFBFBF" w:themeColor="background1" w:themeShade="BF"/>
              <w:left w:val="nil"/>
              <w:bottom w:val="nil"/>
              <w:right w:val="nil"/>
            </w:tcBorders>
          </w:tcPr>
          <w:p w14:paraId="6EAFF317" w14:textId="77777777" w:rsidR="00953E33" w:rsidRPr="008972D5" w:rsidRDefault="00953E33" w:rsidP="007A06AE">
            <w:pPr>
              <w:spacing w:before="80"/>
              <w:rPr>
                <w:b/>
              </w:rPr>
            </w:pPr>
            <w:r w:rsidRPr="008972D5">
              <w:rPr>
                <w:b/>
              </w:rPr>
              <w:t>4</w:t>
            </w:r>
          </w:p>
        </w:tc>
        <w:tc>
          <w:tcPr>
            <w:tcW w:w="3195" w:type="dxa"/>
            <w:gridSpan w:val="2"/>
            <w:tcBorders>
              <w:top w:val="single" w:sz="4" w:space="0" w:color="BFBFBF" w:themeColor="background1" w:themeShade="BF"/>
              <w:left w:val="nil"/>
              <w:bottom w:val="nil"/>
              <w:right w:val="nil"/>
            </w:tcBorders>
          </w:tcPr>
          <w:p w14:paraId="6F0DBA61" w14:textId="77777777" w:rsidR="00953E33" w:rsidRPr="00966EE3" w:rsidRDefault="00953E33" w:rsidP="007A06AE">
            <w:pPr>
              <w:spacing w:before="80"/>
              <w:rPr>
                <w:lang w:eastAsia="sv-SE"/>
              </w:rPr>
            </w:pPr>
            <w:r>
              <w:rPr>
                <w:lang w:eastAsia="sv-SE"/>
              </w:rPr>
              <w:t>U</w:t>
            </w:r>
            <w:r w:rsidRPr="00577D9E">
              <w:rPr>
                <w:lang w:eastAsia="sv-SE"/>
              </w:rPr>
              <w:t xml:space="preserve">pplever </w:t>
            </w:r>
            <w:r>
              <w:rPr>
                <w:lang w:eastAsia="sv-SE"/>
              </w:rPr>
              <w:t xml:space="preserve">du </w:t>
            </w:r>
            <w:r w:rsidRPr="00577D9E">
              <w:rPr>
                <w:lang w:eastAsia="sv-SE"/>
              </w:rPr>
              <w:t xml:space="preserve">att de </w:t>
            </w:r>
            <w:r>
              <w:rPr>
                <w:lang w:eastAsia="sv-SE"/>
              </w:rPr>
              <w:t xml:space="preserve">du </w:t>
            </w:r>
            <w:r w:rsidRPr="00577D9E">
              <w:rPr>
                <w:lang w:eastAsia="sv-SE"/>
              </w:rPr>
              <w:t xml:space="preserve">samverkar med hos andra myndigheter vet vad </w:t>
            </w:r>
            <w:r>
              <w:rPr>
                <w:lang w:eastAsia="sv-SE"/>
              </w:rPr>
              <w:t>du</w:t>
            </w:r>
            <w:r w:rsidRPr="00577D9E">
              <w:rPr>
                <w:lang w:eastAsia="sv-SE"/>
              </w:rPr>
              <w:t xml:space="preserve"> kan tillföra</w:t>
            </w:r>
            <w:r>
              <w:rPr>
                <w:lang w:eastAsia="sv-SE"/>
              </w:rPr>
              <w:t>?</w:t>
            </w:r>
          </w:p>
        </w:tc>
        <w:tc>
          <w:tcPr>
            <w:tcW w:w="1077" w:type="dxa"/>
            <w:tcBorders>
              <w:top w:val="single" w:sz="4" w:space="0" w:color="BFBFBF" w:themeColor="background1" w:themeShade="BF"/>
              <w:left w:val="nil"/>
              <w:bottom w:val="nil"/>
              <w:right w:val="nil"/>
            </w:tcBorders>
            <w:vAlign w:val="center"/>
          </w:tcPr>
          <w:p w14:paraId="7CB41358" w14:textId="263625E7"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single" w:sz="4" w:space="0" w:color="BFBFBF" w:themeColor="background1" w:themeShade="BF"/>
              <w:left w:val="nil"/>
              <w:bottom w:val="nil"/>
              <w:right w:val="nil"/>
            </w:tcBorders>
            <w:vAlign w:val="center"/>
          </w:tcPr>
          <w:p w14:paraId="23571DC4" w14:textId="76CB1C14"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single" w:sz="4" w:space="0" w:color="BFBFBF" w:themeColor="background1" w:themeShade="BF"/>
              <w:left w:val="nil"/>
              <w:bottom w:val="nil"/>
              <w:right w:val="nil"/>
            </w:tcBorders>
            <w:vAlign w:val="center"/>
          </w:tcPr>
          <w:p w14:paraId="601DB959" w14:textId="03E946F3"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nil"/>
              <w:right w:val="nil"/>
            </w:tcBorders>
            <w:vAlign w:val="center"/>
          </w:tcPr>
          <w:p w14:paraId="6F5C80AB" w14:textId="7236D05C" w:rsidR="00953E33" w:rsidRPr="00966EE3" w:rsidRDefault="007426BA" w:rsidP="00D80FB7">
            <w:pPr>
              <w:pStyle w:val="Tabelltext"/>
              <w:jc w:val="center"/>
            </w:pPr>
            <w:r w:rsidRPr="005C060B">
              <w:rPr>
                <w:rFonts w:ascii="Wingdings" w:hAnsi="Wingdings"/>
                <w:sz w:val="32"/>
                <w:szCs w:val="32"/>
                <w:lang w:val="en-GB"/>
              </w:rPr>
              <w:t></w:t>
            </w:r>
          </w:p>
        </w:tc>
        <w:tc>
          <w:tcPr>
            <w:tcW w:w="1219" w:type="dxa"/>
            <w:tcBorders>
              <w:top w:val="single" w:sz="4" w:space="0" w:color="BFBFBF" w:themeColor="background1" w:themeShade="BF"/>
              <w:left w:val="nil"/>
              <w:bottom w:val="nil"/>
              <w:right w:val="nil"/>
            </w:tcBorders>
            <w:tcMar>
              <w:left w:w="142" w:type="dxa"/>
            </w:tcMar>
            <w:vAlign w:val="center"/>
          </w:tcPr>
          <w:p w14:paraId="4AC10B31" w14:textId="42D218A5"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nil"/>
              <w:right w:val="nil"/>
            </w:tcBorders>
            <w:vAlign w:val="center"/>
          </w:tcPr>
          <w:p w14:paraId="6AD7465E" w14:textId="16C04DC8" w:rsidR="00953E33" w:rsidRPr="00966EE3" w:rsidRDefault="007426BA" w:rsidP="00D80FB7">
            <w:pPr>
              <w:pStyle w:val="Tabelltext"/>
              <w:jc w:val="center"/>
              <w:rPr>
                <w:rFonts w:ascii="Arial" w:hAnsi="Arial"/>
                <w:sz w:val="16"/>
              </w:rPr>
            </w:pPr>
            <w:r w:rsidRPr="005C060B">
              <w:rPr>
                <w:rFonts w:ascii="Wingdings" w:hAnsi="Wingdings"/>
                <w:sz w:val="32"/>
                <w:szCs w:val="32"/>
                <w:lang w:val="en-GB"/>
              </w:rPr>
              <w:t></w:t>
            </w:r>
          </w:p>
        </w:tc>
      </w:tr>
      <w:tr w:rsidR="00B851D2" w:rsidRPr="00966EE3" w14:paraId="4A3EFA2A" w14:textId="77777777" w:rsidTr="008E7231">
        <w:trPr>
          <w:trHeight w:hRule="exact" w:val="649"/>
        </w:trPr>
        <w:tc>
          <w:tcPr>
            <w:tcW w:w="3690" w:type="dxa"/>
            <w:gridSpan w:val="3"/>
            <w:tcBorders>
              <w:top w:val="nil"/>
              <w:left w:val="nil"/>
              <w:bottom w:val="nil"/>
              <w:right w:val="nil"/>
            </w:tcBorders>
            <w:shd w:val="pct15" w:color="auto" w:fill="auto"/>
          </w:tcPr>
          <w:p w14:paraId="0E00299C" w14:textId="1C4CEADD" w:rsidR="00B851D2" w:rsidRPr="008972D5" w:rsidRDefault="00B851D2" w:rsidP="008972D5">
            <w:pPr>
              <w:spacing w:before="40"/>
              <w:rPr>
                <w:b/>
              </w:rPr>
            </w:pPr>
          </w:p>
        </w:tc>
        <w:tc>
          <w:tcPr>
            <w:tcW w:w="1077" w:type="dxa"/>
            <w:tcBorders>
              <w:top w:val="nil"/>
              <w:left w:val="nil"/>
              <w:bottom w:val="nil"/>
              <w:right w:val="nil"/>
            </w:tcBorders>
            <w:shd w:val="pct15" w:color="auto" w:fill="auto"/>
            <w:vAlign w:val="center"/>
          </w:tcPr>
          <w:p w14:paraId="3748F99A" w14:textId="77777777" w:rsidR="00B851D2" w:rsidRPr="008972D5" w:rsidRDefault="00B851D2" w:rsidP="008972D5">
            <w:pPr>
              <w:pStyle w:val="Kolumnrubrik"/>
              <w:rPr>
                <w:b/>
              </w:rPr>
            </w:pPr>
            <w:r w:rsidRPr="008972D5">
              <w:rPr>
                <w:b/>
              </w:rPr>
              <w:t>Inte alls</w:t>
            </w:r>
          </w:p>
        </w:tc>
        <w:tc>
          <w:tcPr>
            <w:tcW w:w="1134" w:type="dxa"/>
            <w:tcBorders>
              <w:top w:val="nil"/>
              <w:left w:val="nil"/>
              <w:bottom w:val="nil"/>
              <w:right w:val="nil"/>
            </w:tcBorders>
            <w:shd w:val="pct15" w:color="auto" w:fill="auto"/>
            <w:vAlign w:val="center"/>
          </w:tcPr>
          <w:p w14:paraId="059C4EB5" w14:textId="77777777" w:rsidR="00B851D2" w:rsidRPr="008972D5" w:rsidRDefault="00B851D2" w:rsidP="008972D5">
            <w:pPr>
              <w:pStyle w:val="Kolumnrubrik"/>
              <w:rPr>
                <w:b/>
              </w:rPr>
            </w:pPr>
            <w:r w:rsidRPr="008972D5">
              <w:rPr>
                <w:b/>
              </w:rPr>
              <w:t>Till liten del</w:t>
            </w:r>
          </w:p>
        </w:tc>
        <w:tc>
          <w:tcPr>
            <w:tcW w:w="1134" w:type="dxa"/>
            <w:tcBorders>
              <w:top w:val="nil"/>
              <w:left w:val="nil"/>
              <w:bottom w:val="nil"/>
              <w:right w:val="nil"/>
            </w:tcBorders>
            <w:shd w:val="pct15" w:color="auto" w:fill="auto"/>
            <w:vAlign w:val="center"/>
          </w:tcPr>
          <w:p w14:paraId="58842D59" w14:textId="77777777" w:rsidR="00B851D2" w:rsidRPr="008972D5" w:rsidRDefault="00B851D2" w:rsidP="008972D5">
            <w:pPr>
              <w:pStyle w:val="Kolumnrubrik"/>
              <w:rPr>
                <w:b/>
              </w:rPr>
            </w:pPr>
            <w:r w:rsidRPr="008972D5">
              <w:rPr>
                <w:b/>
              </w:rPr>
              <w:t>Delvis</w:t>
            </w:r>
          </w:p>
        </w:tc>
        <w:tc>
          <w:tcPr>
            <w:tcW w:w="1049" w:type="dxa"/>
            <w:tcBorders>
              <w:top w:val="nil"/>
              <w:left w:val="nil"/>
              <w:bottom w:val="nil"/>
              <w:right w:val="nil"/>
            </w:tcBorders>
            <w:shd w:val="pct15" w:color="auto" w:fill="auto"/>
            <w:vAlign w:val="center"/>
          </w:tcPr>
          <w:p w14:paraId="61CCA6FE" w14:textId="77777777" w:rsidR="00B851D2" w:rsidRPr="008972D5" w:rsidRDefault="00B851D2" w:rsidP="008972D5">
            <w:pPr>
              <w:pStyle w:val="Kolumnrubrik"/>
              <w:rPr>
                <w:b/>
              </w:rPr>
            </w:pPr>
            <w:r w:rsidRPr="008972D5">
              <w:rPr>
                <w:b/>
              </w:rPr>
              <w:t>Till stor del</w:t>
            </w:r>
          </w:p>
        </w:tc>
        <w:tc>
          <w:tcPr>
            <w:tcW w:w="1219" w:type="dxa"/>
            <w:tcBorders>
              <w:top w:val="nil"/>
              <w:left w:val="nil"/>
              <w:bottom w:val="nil"/>
              <w:right w:val="nil"/>
            </w:tcBorders>
            <w:shd w:val="pct15" w:color="auto" w:fill="auto"/>
            <w:tcMar>
              <w:left w:w="142" w:type="dxa"/>
            </w:tcMar>
            <w:vAlign w:val="center"/>
          </w:tcPr>
          <w:p w14:paraId="032F3B30" w14:textId="77777777" w:rsidR="00B851D2" w:rsidRPr="008972D5" w:rsidRDefault="00B851D2" w:rsidP="008972D5">
            <w:pPr>
              <w:pStyle w:val="Kolumnrubrik"/>
              <w:rPr>
                <w:b/>
              </w:rPr>
            </w:pPr>
            <w:r w:rsidRPr="008972D5">
              <w:rPr>
                <w:b/>
              </w:rPr>
              <w:t>Till mycket stor del</w:t>
            </w:r>
          </w:p>
        </w:tc>
        <w:tc>
          <w:tcPr>
            <w:tcW w:w="1049" w:type="dxa"/>
            <w:tcBorders>
              <w:top w:val="nil"/>
              <w:left w:val="nil"/>
              <w:bottom w:val="nil"/>
              <w:right w:val="nil"/>
            </w:tcBorders>
            <w:shd w:val="pct15" w:color="auto" w:fill="auto"/>
            <w:vAlign w:val="center"/>
          </w:tcPr>
          <w:p w14:paraId="45FE5CE8" w14:textId="77777777" w:rsidR="00B851D2" w:rsidRPr="008972D5" w:rsidRDefault="00B851D2" w:rsidP="008972D5">
            <w:pPr>
              <w:pStyle w:val="Kolumnrubrik"/>
              <w:rPr>
                <w:b/>
              </w:rPr>
            </w:pPr>
            <w:r w:rsidRPr="008972D5">
              <w:rPr>
                <w:b/>
              </w:rPr>
              <w:t>Helt och hållet</w:t>
            </w:r>
          </w:p>
        </w:tc>
      </w:tr>
      <w:tr w:rsidR="00953E33" w:rsidRPr="00966EE3" w14:paraId="2718E0A4" w14:textId="77777777" w:rsidTr="008E7231">
        <w:trPr>
          <w:trHeight w:hRule="exact" w:val="1048"/>
        </w:trPr>
        <w:tc>
          <w:tcPr>
            <w:tcW w:w="495" w:type="dxa"/>
            <w:tcBorders>
              <w:top w:val="nil"/>
              <w:left w:val="nil"/>
              <w:bottom w:val="single" w:sz="4" w:space="0" w:color="BFBFBF" w:themeColor="background1" w:themeShade="BF"/>
              <w:right w:val="nil"/>
            </w:tcBorders>
          </w:tcPr>
          <w:p w14:paraId="6D0FEB7B" w14:textId="77777777" w:rsidR="00953E33" w:rsidRPr="008972D5" w:rsidRDefault="00953E33" w:rsidP="007A06AE">
            <w:pPr>
              <w:spacing w:before="80"/>
              <w:rPr>
                <w:b/>
              </w:rPr>
            </w:pPr>
            <w:r w:rsidRPr="008972D5">
              <w:rPr>
                <w:b/>
              </w:rPr>
              <w:t>5</w:t>
            </w:r>
          </w:p>
        </w:tc>
        <w:tc>
          <w:tcPr>
            <w:tcW w:w="3195" w:type="dxa"/>
            <w:gridSpan w:val="2"/>
            <w:tcBorders>
              <w:top w:val="nil"/>
              <w:left w:val="nil"/>
              <w:bottom w:val="single" w:sz="4" w:space="0" w:color="BFBFBF" w:themeColor="background1" w:themeShade="BF"/>
              <w:right w:val="nil"/>
            </w:tcBorders>
          </w:tcPr>
          <w:p w14:paraId="16C9BFCD" w14:textId="667E6A13" w:rsidR="00953E33" w:rsidRDefault="00953E33" w:rsidP="007A06AE">
            <w:pPr>
              <w:spacing w:before="80"/>
              <w:rPr>
                <w:lang w:eastAsia="sv-SE"/>
              </w:rPr>
            </w:pPr>
            <w:r>
              <w:rPr>
                <w:bCs/>
                <w:lang w:eastAsia="sv-SE"/>
              </w:rPr>
              <w:t>Tas</w:t>
            </w:r>
            <w:r w:rsidRPr="00577D9E">
              <w:rPr>
                <w:bCs/>
                <w:lang w:eastAsia="sv-SE"/>
              </w:rPr>
              <w:t xml:space="preserve"> </w:t>
            </w:r>
            <w:r>
              <w:rPr>
                <w:bCs/>
                <w:lang w:eastAsia="sv-SE"/>
              </w:rPr>
              <w:t>e</w:t>
            </w:r>
            <w:r w:rsidRPr="00577D9E">
              <w:rPr>
                <w:bCs/>
                <w:lang w:eastAsia="sv-SE"/>
              </w:rPr>
              <w:t xml:space="preserve">rfarenheter, </w:t>
            </w:r>
            <w:r w:rsidR="004872FF">
              <w:rPr>
                <w:bCs/>
                <w:lang w:eastAsia="sv-SE"/>
              </w:rPr>
              <w:t xml:space="preserve">såsom </w:t>
            </w:r>
            <w:r w:rsidRPr="00577D9E">
              <w:rPr>
                <w:bCs/>
                <w:lang w:eastAsia="sv-SE"/>
              </w:rPr>
              <w:t>kunskaper och synpunkter</w:t>
            </w:r>
            <w:r w:rsidR="004872FF">
              <w:rPr>
                <w:bCs/>
                <w:lang w:eastAsia="sv-SE"/>
              </w:rPr>
              <w:t>,</w:t>
            </w:r>
            <w:r w:rsidRPr="00577D9E">
              <w:rPr>
                <w:bCs/>
                <w:lang w:eastAsia="sv-SE"/>
              </w:rPr>
              <w:t xml:space="preserve"> från deltagare systematiskt tillvara</w:t>
            </w:r>
            <w:r>
              <w:rPr>
                <w:bCs/>
                <w:lang w:eastAsia="sv-SE"/>
              </w:rPr>
              <w:t>?</w:t>
            </w:r>
          </w:p>
        </w:tc>
        <w:tc>
          <w:tcPr>
            <w:tcW w:w="1077" w:type="dxa"/>
            <w:tcBorders>
              <w:top w:val="nil"/>
              <w:left w:val="nil"/>
              <w:bottom w:val="single" w:sz="4" w:space="0" w:color="BFBFBF" w:themeColor="background1" w:themeShade="BF"/>
              <w:right w:val="nil"/>
            </w:tcBorders>
            <w:vAlign w:val="center"/>
          </w:tcPr>
          <w:p w14:paraId="54CFE786" w14:textId="5FFA5971"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nil"/>
              <w:left w:val="nil"/>
              <w:bottom w:val="single" w:sz="4" w:space="0" w:color="BFBFBF" w:themeColor="background1" w:themeShade="BF"/>
              <w:right w:val="nil"/>
            </w:tcBorders>
            <w:vAlign w:val="center"/>
          </w:tcPr>
          <w:p w14:paraId="46F1E788" w14:textId="69012C11"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nil"/>
              <w:left w:val="nil"/>
              <w:bottom w:val="single" w:sz="4" w:space="0" w:color="BFBFBF" w:themeColor="background1" w:themeShade="BF"/>
              <w:right w:val="nil"/>
            </w:tcBorders>
            <w:vAlign w:val="center"/>
          </w:tcPr>
          <w:p w14:paraId="494C1CCE" w14:textId="03C7EC27"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nil"/>
              <w:left w:val="nil"/>
              <w:bottom w:val="single" w:sz="4" w:space="0" w:color="BFBFBF" w:themeColor="background1" w:themeShade="BF"/>
              <w:right w:val="nil"/>
            </w:tcBorders>
            <w:vAlign w:val="center"/>
          </w:tcPr>
          <w:p w14:paraId="07F9E0DB" w14:textId="3BE44E76" w:rsidR="00953E33" w:rsidRPr="00966EE3" w:rsidRDefault="007426BA" w:rsidP="00D80FB7">
            <w:pPr>
              <w:pStyle w:val="Tabelltext"/>
              <w:jc w:val="center"/>
            </w:pPr>
            <w:r w:rsidRPr="005C060B">
              <w:rPr>
                <w:rFonts w:ascii="Wingdings" w:hAnsi="Wingdings"/>
                <w:sz w:val="32"/>
                <w:szCs w:val="32"/>
                <w:lang w:val="en-GB"/>
              </w:rPr>
              <w:t></w:t>
            </w:r>
          </w:p>
        </w:tc>
        <w:tc>
          <w:tcPr>
            <w:tcW w:w="1219" w:type="dxa"/>
            <w:tcBorders>
              <w:top w:val="nil"/>
              <w:left w:val="nil"/>
              <w:bottom w:val="single" w:sz="4" w:space="0" w:color="BFBFBF" w:themeColor="background1" w:themeShade="BF"/>
              <w:right w:val="nil"/>
            </w:tcBorders>
            <w:tcMar>
              <w:left w:w="142" w:type="dxa"/>
            </w:tcMar>
            <w:vAlign w:val="center"/>
          </w:tcPr>
          <w:p w14:paraId="1833F91E" w14:textId="620DB47D"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nil"/>
              <w:left w:val="nil"/>
              <w:bottom w:val="single" w:sz="4" w:space="0" w:color="BFBFBF" w:themeColor="background1" w:themeShade="BF"/>
              <w:right w:val="nil"/>
            </w:tcBorders>
            <w:vAlign w:val="center"/>
          </w:tcPr>
          <w:p w14:paraId="1CE8B949" w14:textId="7F0622C9" w:rsidR="00953E33" w:rsidRPr="00966EE3" w:rsidRDefault="007426BA" w:rsidP="00D80FB7">
            <w:pPr>
              <w:pStyle w:val="Tabelltext"/>
              <w:jc w:val="center"/>
              <w:rPr>
                <w:rFonts w:ascii="Arial" w:hAnsi="Arial"/>
                <w:sz w:val="16"/>
              </w:rPr>
            </w:pPr>
            <w:r w:rsidRPr="005C060B">
              <w:rPr>
                <w:rFonts w:ascii="Wingdings" w:hAnsi="Wingdings"/>
                <w:sz w:val="32"/>
                <w:szCs w:val="32"/>
                <w:lang w:val="en-GB"/>
              </w:rPr>
              <w:t></w:t>
            </w:r>
          </w:p>
        </w:tc>
      </w:tr>
      <w:tr w:rsidR="00953E33" w:rsidRPr="00966EE3" w14:paraId="508B1FB7" w14:textId="77777777" w:rsidTr="0053671F">
        <w:trPr>
          <w:trHeight w:hRule="exact" w:val="1044"/>
        </w:trPr>
        <w:tc>
          <w:tcPr>
            <w:tcW w:w="495" w:type="dxa"/>
            <w:tcBorders>
              <w:top w:val="single" w:sz="4" w:space="0" w:color="BFBFBF" w:themeColor="background1" w:themeShade="BF"/>
              <w:left w:val="nil"/>
              <w:bottom w:val="single" w:sz="4" w:space="0" w:color="BFBFBF" w:themeColor="background1" w:themeShade="BF"/>
              <w:right w:val="nil"/>
            </w:tcBorders>
          </w:tcPr>
          <w:p w14:paraId="006EB31F" w14:textId="77777777" w:rsidR="00953E33" w:rsidRPr="008972D5" w:rsidRDefault="00953E33" w:rsidP="007A06AE">
            <w:pPr>
              <w:spacing w:before="80"/>
              <w:rPr>
                <w:b/>
              </w:rPr>
            </w:pPr>
            <w:r w:rsidRPr="008972D5">
              <w:rPr>
                <w:b/>
              </w:rPr>
              <w:t>6</w:t>
            </w:r>
          </w:p>
        </w:tc>
        <w:tc>
          <w:tcPr>
            <w:tcW w:w="3195" w:type="dxa"/>
            <w:gridSpan w:val="2"/>
            <w:tcBorders>
              <w:top w:val="single" w:sz="4" w:space="0" w:color="BFBFBF" w:themeColor="background1" w:themeShade="BF"/>
              <w:left w:val="nil"/>
              <w:bottom w:val="single" w:sz="4" w:space="0" w:color="BFBFBF" w:themeColor="background1" w:themeShade="BF"/>
              <w:right w:val="nil"/>
            </w:tcBorders>
          </w:tcPr>
          <w:p w14:paraId="31DA60F0" w14:textId="77777777" w:rsidR="00953E33" w:rsidRPr="00966EE3" w:rsidRDefault="00953E33" w:rsidP="007A06AE">
            <w:pPr>
              <w:spacing w:before="80"/>
              <w:rPr>
                <w:lang w:eastAsia="sv-SE"/>
              </w:rPr>
            </w:pPr>
            <w:r>
              <w:rPr>
                <w:bCs/>
                <w:lang w:eastAsia="sv-SE"/>
              </w:rPr>
              <w:t>H</w:t>
            </w:r>
            <w:r w:rsidRPr="003F425E">
              <w:rPr>
                <w:bCs/>
                <w:lang w:eastAsia="sv-SE"/>
              </w:rPr>
              <w:t>ar</w:t>
            </w:r>
            <w:r>
              <w:rPr>
                <w:bCs/>
                <w:lang w:eastAsia="sv-SE"/>
              </w:rPr>
              <w:t xml:space="preserve"> ni</w:t>
            </w:r>
            <w:r w:rsidRPr="003F425E">
              <w:rPr>
                <w:bCs/>
                <w:lang w:eastAsia="sv-SE"/>
              </w:rPr>
              <w:t xml:space="preserve"> rutiner för att samarbeta med andra aktörer i arbetet när det gäller insatser för deltagarna</w:t>
            </w:r>
            <w:r>
              <w:rPr>
                <w:lang w:eastAsia="sv-SE"/>
              </w:rPr>
              <w:t>?</w:t>
            </w:r>
          </w:p>
        </w:tc>
        <w:tc>
          <w:tcPr>
            <w:tcW w:w="1077" w:type="dxa"/>
            <w:tcBorders>
              <w:top w:val="single" w:sz="4" w:space="0" w:color="BFBFBF" w:themeColor="background1" w:themeShade="BF"/>
              <w:left w:val="nil"/>
              <w:bottom w:val="single" w:sz="4" w:space="0" w:color="BFBFBF" w:themeColor="background1" w:themeShade="BF"/>
              <w:right w:val="nil"/>
            </w:tcBorders>
            <w:vAlign w:val="center"/>
          </w:tcPr>
          <w:p w14:paraId="21C5A544" w14:textId="22462D07"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3661EB05" w14:textId="6D046B4E"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658201AF" w14:textId="1A8D5F5B"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47877715" w14:textId="40A2D437" w:rsidR="00953E33" w:rsidRPr="00966EE3" w:rsidRDefault="007426BA" w:rsidP="00D80FB7">
            <w:pPr>
              <w:pStyle w:val="Tabelltext"/>
              <w:jc w:val="center"/>
            </w:pPr>
            <w:r w:rsidRPr="005C060B">
              <w:rPr>
                <w:rFonts w:ascii="Wingdings" w:hAnsi="Wingdings"/>
                <w:sz w:val="32"/>
                <w:szCs w:val="32"/>
                <w:lang w:val="en-GB"/>
              </w:rPr>
              <w:t></w:t>
            </w:r>
          </w:p>
        </w:tc>
        <w:tc>
          <w:tcPr>
            <w:tcW w:w="1219" w:type="dxa"/>
            <w:tcBorders>
              <w:top w:val="single" w:sz="4" w:space="0" w:color="BFBFBF" w:themeColor="background1" w:themeShade="BF"/>
              <w:left w:val="nil"/>
              <w:bottom w:val="single" w:sz="4" w:space="0" w:color="BFBFBF" w:themeColor="background1" w:themeShade="BF"/>
              <w:right w:val="nil"/>
            </w:tcBorders>
            <w:tcMar>
              <w:left w:w="142" w:type="dxa"/>
            </w:tcMar>
            <w:vAlign w:val="center"/>
          </w:tcPr>
          <w:p w14:paraId="32F038AC" w14:textId="34F97BC3"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44BAE25F" w14:textId="204608E6" w:rsidR="00953E33" w:rsidRPr="00966EE3" w:rsidRDefault="007426BA" w:rsidP="00D80FB7">
            <w:pPr>
              <w:pStyle w:val="Tabelltext"/>
              <w:jc w:val="center"/>
              <w:rPr>
                <w:rFonts w:ascii="Arial" w:hAnsi="Arial"/>
                <w:sz w:val="16"/>
              </w:rPr>
            </w:pPr>
            <w:r w:rsidRPr="005C060B">
              <w:rPr>
                <w:rFonts w:ascii="Wingdings" w:hAnsi="Wingdings"/>
                <w:sz w:val="32"/>
                <w:szCs w:val="32"/>
                <w:lang w:val="en-GB"/>
              </w:rPr>
              <w:t></w:t>
            </w:r>
          </w:p>
        </w:tc>
      </w:tr>
      <w:tr w:rsidR="00953E33" w:rsidRPr="00966EE3" w14:paraId="6F8D0F14" w14:textId="77777777" w:rsidTr="0053671F">
        <w:trPr>
          <w:trHeight w:hRule="exact" w:val="1043"/>
        </w:trPr>
        <w:tc>
          <w:tcPr>
            <w:tcW w:w="495" w:type="dxa"/>
            <w:tcBorders>
              <w:top w:val="single" w:sz="4" w:space="0" w:color="BFBFBF" w:themeColor="background1" w:themeShade="BF"/>
              <w:left w:val="nil"/>
              <w:bottom w:val="single" w:sz="4" w:space="0" w:color="BFBFBF" w:themeColor="background1" w:themeShade="BF"/>
              <w:right w:val="nil"/>
            </w:tcBorders>
          </w:tcPr>
          <w:p w14:paraId="044C9B15" w14:textId="77777777" w:rsidR="00953E33" w:rsidRPr="008972D5" w:rsidRDefault="00953E33" w:rsidP="007A06AE">
            <w:pPr>
              <w:spacing w:before="80"/>
              <w:rPr>
                <w:b/>
              </w:rPr>
            </w:pPr>
            <w:r w:rsidRPr="008972D5">
              <w:rPr>
                <w:b/>
              </w:rPr>
              <w:t>7</w:t>
            </w:r>
          </w:p>
        </w:tc>
        <w:tc>
          <w:tcPr>
            <w:tcW w:w="3195" w:type="dxa"/>
            <w:gridSpan w:val="2"/>
            <w:tcBorders>
              <w:top w:val="single" w:sz="4" w:space="0" w:color="BFBFBF" w:themeColor="background1" w:themeShade="BF"/>
              <w:left w:val="nil"/>
              <w:bottom w:val="single" w:sz="4" w:space="0" w:color="BFBFBF" w:themeColor="background1" w:themeShade="BF"/>
              <w:right w:val="nil"/>
            </w:tcBorders>
          </w:tcPr>
          <w:p w14:paraId="09E621D0" w14:textId="6F520ABC" w:rsidR="00953E33" w:rsidRPr="005412DC" w:rsidRDefault="00953E33" w:rsidP="007A06AE">
            <w:pPr>
              <w:spacing w:before="80"/>
              <w:rPr>
                <w:lang w:eastAsia="sv-SE"/>
              </w:rPr>
            </w:pPr>
            <w:r w:rsidRPr="005412DC">
              <w:rPr>
                <w:bCs/>
                <w:lang w:eastAsia="sv-SE"/>
              </w:rPr>
              <w:t>Har ni strukturer för att initiera</w:t>
            </w:r>
            <w:r w:rsidR="00DE5E68" w:rsidRPr="005412DC">
              <w:rPr>
                <w:bCs/>
                <w:lang w:eastAsia="sv-SE"/>
              </w:rPr>
              <w:t xml:space="preserve"> </w:t>
            </w:r>
            <w:r w:rsidRPr="005412DC">
              <w:rPr>
                <w:bCs/>
                <w:lang w:eastAsia="sv-SE"/>
              </w:rPr>
              <w:t xml:space="preserve">och underhålla relationer mellan </w:t>
            </w:r>
            <w:r w:rsidR="00DE5E68" w:rsidRPr="005412DC">
              <w:rPr>
                <w:bCs/>
                <w:lang w:eastAsia="sv-SE"/>
              </w:rPr>
              <w:t>de samverkande</w:t>
            </w:r>
            <w:r w:rsidR="00DE5E68" w:rsidRPr="005412DC">
              <w:rPr>
                <w:b/>
                <w:lang w:val="sv"/>
              </w:rPr>
              <w:t xml:space="preserve"> </w:t>
            </w:r>
            <w:r w:rsidR="00DE5E68" w:rsidRPr="005412DC">
              <w:rPr>
                <w:bCs/>
                <w:lang w:eastAsia="sv-SE"/>
              </w:rPr>
              <w:t>myndigheterna</w:t>
            </w:r>
            <w:r w:rsidRPr="005412DC">
              <w:rPr>
                <w:bCs/>
                <w:lang w:eastAsia="sv-SE"/>
              </w:rPr>
              <w:t>?</w:t>
            </w:r>
          </w:p>
        </w:tc>
        <w:tc>
          <w:tcPr>
            <w:tcW w:w="1077" w:type="dxa"/>
            <w:tcBorders>
              <w:top w:val="single" w:sz="4" w:space="0" w:color="BFBFBF" w:themeColor="background1" w:themeShade="BF"/>
              <w:left w:val="nil"/>
              <w:bottom w:val="single" w:sz="4" w:space="0" w:color="BFBFBF" w:themeColor="background1" w:themeShade="BF"/>
              <w:right w:val="nil"/>
            </w:tcBorders>
            <w:vAlign w:val="center"/>
          </w:tcPr>
          <w:p w14:paraId="5CABF058" w14:textId="66DA16C4" w:rsidR="00953E33" w:rsidRPr="005412DC" w:rsidRDefault="007426BA" w:rsidP="00D80FB7">
            <w:pPr>
              <w:pStyle w:val="Tabelltext"/>
              <w:jc w:val="center"/>
            </w:pPr>
            <w:r w:rsidRPr="005412DC">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4B303A42" w14:textId="5D957516" w:rsidR="00953E33" w:rsidRPr="00966EE3" w:rsidRDefault="007426BA" w:rsidP="00D80FB7">
            <w:pPr>
              <w:pStyle w:val="Tabelltext"/>
              <w:jc w:val="center"/>
            </w:pPr>
            <w:r w:rsidRPr="005C060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1437CB19" w14:textId="3C8FF5A2"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3B773EBF" w14:textId="41B42988" w:rsidR="00953E33" w:rsidRPr="00966EE3" w:rsidRDefault="007426BA" w:rsidP="00D80FB7">
            <w:pPr>
              <w:pStyle w:val="Tabelltext"/>
              <w:jc w:val="center"/>
            </w:pPr>
            <w:r w:rsidRPr="005C060B">
              <w:rPr>
                <w:rFonts w:ascii="Wingdings" w:hAnsi="Wingdings"/>
                <w:sz w:val="32"/>
                <w:szCs w:val="32"/>
                <w:lang w:val="en-GB"/>
              </w:rPr>
              <w:t></w:t>
            </w:r>
          </w:p>
        </w:tc>
        <w:tc>
          <w:tcPr>
            <w:tcW w:w="1219" w:type="dxa"/>
            <w:tcBorders>
              <w:top w:val="single" w:sz="4" w:space="0" w:color="BFBFBF" w:themeColor="background1" w:themeShade="BF"/>
              <w:left w:val="nil"/>
              <w:bottom w:val="single" w:sz="4" w:space="0" w:color="BFBFBF" w:themeColor="background1" w:themeShade="BF"/>
              <w:right w:val="nil"/>
            </w:tcBorders>
            <w:tcMar>
              <w:left w:w="142" w:type="dxa"/>
            </w:tcMar>
            <w:vAlign w:val="center"/>
          </w:tcPr>
          <w:p w14:paraId="68AEF5DC" w14:textId="715DC272" w:rsidR="00953E33" w:rsidRPr="00966EE3" w:rsidRDefault="007426BA" w:rsidP="00D80FB7">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1B1AD5E9" w14:textId="01B88614" w:rsidR="00953E33" w:rsidRPr="00966EE3" w:rsidRDefault="007426BA" w:rsidP="00D80FB7">
            <w:pPr>
              <w:pStyle w:val="Tabelltext"/>
              <w:jc w:val="center"/>
              <w:rPr>
                <w:rFonts w:ascii="Arial" w:hAnsi="Arial"/>
                <w:sz w:val="16"/>
              </w:rPr>
            </w:pPr>
            <w:r w:rsidRPr="005C060B">
              <w:rPr>
                <w:rFonts w:ascii="Wingdings" w:hAnsi="Wingdings"/>
                <w:sz w:val="32"/>
                <w:szCs w:val="32"/>
                <w:lang w:val="en-GB"/>
              </w:rPr>
              <w:t></w:t>
            </w:r>
          </w:p>
        </w:tc>
      </w:tr>
      <w:tr w:rsidR="00CA33E7" w:rsidRPr="00966EE3" w14:paraId="49D877A2" w14:textId="77777777" w:rsidTr="00410599">
        <w:trPr>
          <w:trHeight w:hRule="exact" w:val="1086"/>
        </w:trPr>
        <w:tc>
          <w:tcPr>
            <w:tcW w:w="9303" w:type="dxa"/>
            <w:gridSpan w:val="8"/>
            <w:tcBorders>
              <w:top w:val="nil"/>
              <w:left w:val="nil"/>
              <w:bottom w:val="nil"/>
              <w:right w:val="nil"/>
            </w:tcBorders>
          </w:tcPr>
          <w:p w14:paraId="7CBF5FEB" w14:textId="77777777" w:rsidR="00CA33E7" w:rsidRDefault="00CA33E7" w:rsidP="00CA33E7">
            <w:pPr>
              <w:pStyle w:val="Tabelltext"/>
              <w:rPr>
                <w:sz w:val="32"/>
                <w:szCs w:val="32"/>
              </w:rPr>
            </w:pPr>
          </w:p>
          <w:p w14:paraId="3FE4EEC5" w14:textId="77777777" w:rsidR="00CA33E7" w:rsidRDefault="00CA33E7" w:rsidP="00CA33E7">
            <w:pPr>
              <w:pStyle w:val="Tabelltext"/>
              <w:spacing w:after="240"/>
              <w:rPr>
                <w:sz w:val="32"/>
                <w:szCs w:val="32"/>
              </w:rPr>
            </w:pPr>
            <w:r w:rsidRPr="00CA33E7">
              <w:rPr>
                <w:sz w:val="32"/>
                <w:szCs w:val="32"/>
              </w:rPr>
              <w:t>Enkät personal</w:t>
            </w:r>
            <w:r>
              <w:rPr>
                <w:sz w:val="32"/>
                <w:szCs w:val="32"/>
              </w:rPr>
              <w:t>, forts.</w:t>
            </w:r>
          </w:p>
          <w:p w14:paraId="05155CB0" w14:textId="77777777" w:rsidR="00CA33E7" w:rsidRDefault="00CA33E7" w:rsidP="00CA33E7">
            <w:pPr>
              <w:pStyle w:val="Tabelltext"/>
              <w:rPr>
                <w:rFonts w:ascii="Wingdings" w:hAnsi="Wingdings"/>
                <w:sz w:val="32"/>
                <w:szCs w:val="32"/>
                <w:lang w:val="en-GB"/>
              </w:rPr>
            </w:pPr>
          </w:p>
          <w:p w14:paraId="084D281D" w14:textId="4CA8DC39" w:rsidR="00CA33E7" w:rsidRPr="00CA33E7" w:rsidRDefault="00CA33E7" w:rsidP="00CA33E7">
            <w:pPr>
              <w:pStyle w:val="Tabelltext"/>
              <w:rPr>
                <w:rFonts w:ascii="Wingdings" w:hAnsi="Wingdings"/>
                <w:sz w:val="32"/>
                <w:szCs w:val="32"/>
                <w:lang w:val="en-GB"/>
              </w:rPr>
            </w:pPr>
          </w:p>
        </w:tc>
        <w:tc>
          <w:tcPr>
            <w:tcW w:w="1049" w:type="dxa"/>
            <w:tcBorders>
              <w:top w:val="nil"/>
              <w:left w:val="nil"/>
              <w:bottom w:val="nil"/>
              <w:right w:val="nil"/>
            </w:tcBorders>
            <w:vAlign w:val="center"/>
          </w:tcPr>
          <w:p w14:paraId="13088B66" w14:textId="77777777" w:rsidR="00CA33E7" w:rsidRPr="005C060B" w:rsidRDefault="00CA33E7" w:rsidP="00D80FB7">
            <w:pPr>
              <w:pStyle w:val="Tabelltext"/>
              <w:jc w:val="center"/>
              <w:rPr>
                <w:rFonts w:ascii="Wingdings" w:hAnsi="Wingdings"/>
                <w:sz w:val="32"/>
                <w:szCs w:val="32"/>
                <w:lang w:val="en-GB"/>
              </w:rPr>
            </w:pPr>
          </w:p>
        </w:tc>
      </w:tr>
      <w:tr w:rsidR="00131D05" w:rsidRPr="008972D5" w14:paraId="29E17A5D" w14:textId="77777777" w:rsidTr="008E7231">
        <w:trPr>
          <w:trHeight w:hRule="exact" w:val="649"/>
        </w:trPr>
        <w:tc>
          <w:tcPr>
            <w:tcW w:w="3690" w:type="dxa"/>
            <w:gridSpan w:val="3"/>
            <w:tcBorders>
              <w:top w:val="nil"/>
              <w:left w:val="nil"/>
              <w:bottom w:val="nil"/>
              <w:right w:val="nil"/>
            </w:tcBorders>
            <w:shd w:val="pct15" w:color="auto" w:fill="auto"/>
          </w:tcPr>
          <w:p w14:paraId="06726FC6" w14:textId="77777777" w:rsidR="00131D05" w:rsidRPr="008972D5" w:rsidRDefault="00131D05" w:rsidP="008A3460">
            <w:pPr>
              <w:spacing w:before="40"/>
              <w:rPr>
                <w:b/>
              </w:rPr>
            </w:pPr>
          </w:p>
        </w:tc>
        <w:tc>
          <w:tcPr>
            <w:tcW w:w="1077" w:type="dxa"/>
            <w:tcBorders>
              <w:top w:val="nil"/>
              <w:left w:val="nil"/>
              <w:bottom w:val="nil"/>
              <w:right w:val="nil"/>
            </w:tcBorders>
            <w:shd w:val="pct15" w:color="auto" w:fill="auto"/>
            <w:vAlign w:val="center"/>
          </w:tcPr>
          <w:p w14:paraId="6F36AE35" w14:textId="77777777" w:rsidR="00131D05" w:rsidRPr="008972D5" w:rsidRDefault="00131D05" w:rsidP="008A3460">
            <w:pPr>
              <w:pStyle w:val="Kolumnrubrik"/>
              <w:rPr>
                <w:b/>
              </w:rPr>
            </w:pPr>
            <w:r w:rsidRPr="008972D5">
              <w:rPr>
                <w:b/>
              </w:rPr>
              <w:t>Inte alls</w:t>
            </w:r>
          </w:p>
        </w:tc>
        <w:tc>
          <w:tcPr>
            <w:tcW w:w="1134" w:type="dxa"/>
            <w:tcBorders>
              <w:top w:val="nil"/>
              <w:left w:val="nil"/>
              <w:bottom w:val="nil"/>
              <w:right w:val="nil"/>
            </w:tcBorders>
            <w:shd w:val="pct15" w:color="auto" w:fill="auto"/>
            <w:vAlign w:val="center"/>
          </w:tcPr>
          <w:p w14:paraId="1FC618B3" w14:textId="77777777" w:rsidR="00131D05" w:rsidRPr="008972D5" w:rsidRDefault="00131D05" w:rsidP="008A3460">
            <w:pPr>
              <w:pStyle w:val="Kolumnrubrik"/>
              <w:rPr>
                <w:b/>
              </w:rPr>
            </w:pPr>
            <w:r w:rsidRPr="008972D5">
              <w:rPr>
                <w:b/>
              </w:rPr>
              <w:t>Till liten del</w:t>
            </w:r>
          </w:p>
        </w:tc>
        <w:tc>
          <w:tcPr>
            <w:tcW w:w="1134" w:type="dxa"/>
            <w:tcBorders>
              <w:top w:val="nil"/>
              <w:left w:val="nil"/>
              <w:bottom w:val="nil"/>
              <w:right w:val="nil"/>
            </w:tcBorders>
            <w:shd w:val="pct15" w:color="auto" w:fill="auto"/>
            <w:vAlign w:val="center"/>
          </w:tcPr>
          <w:p w14:paraId="0DAE3ECE" w14:textId="77777777" w:rsidR="00131D05" w:rsidRPr="008972D5" w:rsidRDefault="00131D05" w:rsidP="008A3460">
            <w:pPr>
              <w:pStyle w:val="Kolumnrubrik"/>
              <w:rPr>
                <w:b/>
              </w:rPr>
            </w:pPr>
            <w:r w:rsidRPr="008972D5">
              <w:rPr>
                <w:b/>
              </w:rPr>
              <w:t>Delvis</w:t>
            </w:r>
          </w:p>
        </w:tc>
        <w:tc>
          <w:tcPr>
            <w:tcW w:w="1049" w:type="dxa"/>
            <w:tcBorders>
              <w:top w:val="nil"/>
              <w:left w:val="nil"/>
              <w:bottom w:val="nil"/>
              <w:right w:val="nil"/>
            </w:tcBorders>
            <w:shd w:val="pct15" w:color="auto" w:fill="auto"/>
            <w:vAlign w:val="center"/>
          </w:tcPr>
          <w:p w14:paraId="70AC2C04" w14:textId="77777777" w:rsidR="00131D05" w:rsidRPr="008972D5" w:rsidRDefault="00131D05" w:rsidP="008A3460">
            <w:pPr>
              <w:pStyle w:val="Kolumnrubrik"/>
              <w:rPr>
                <w:b/>
              </w:rPr>
            </w:pPr>
            <w:r w:rsidRPr="008972D5">
              <w:rPr>
                <w:b/>
              </w:rPr>
              <w:t>Till stor del</w:t>
            </w:r>
          </w:p>
        </w:tc>
        <w:tc>
          <w:tcPr>
            <w:tcW w:w="1219" w:type="dxa"/>
            <w:tcBorders>
              <w:top w:val="nil"/>
              <w:left w:val="nil"/>
              <w:bottom w:val="nil"/>
              <w:right w:val="nil"/>
            </w:tcBorders>
            <w:shd w:val="pct15" w:color="auto" w:fill="auto"/>
            <w:tcMar>
              <w:left w:w="142" w:type="dxa"/>
            </w:tcMar>
            <w:vAlign w:val="center"/>
          </w:tcPr>
          <w:p w14:paraId="182184B9" w14:textId="77777777" w:rsidR="00131D05" w:rsidRPr="008972D5" w:rsidRDefault="00131D05" w:rsidP="008A3460">
            <w:pPr>
              <w:pStyle w:val="Kolumnrubrik"/>
              <w:rPr>
                <w:b/>
              </w:rPr>
            </w:pPr>
            <w:r w:rsidRPr="008972D5">
              <w:rPr>
                <w:b/>
              </w:rPr>
              <w:t>Till mycket stor del</w:t>
            </w:r>
          </w:p>
        </w:tc>
        <w:tc>
          <w:tcPr>
            <w:tcW w:w="1049" w:type="dxa"/>
            <w:tcBorders>
              <w:top w:val="nil"/>
              <w:left w:val="nil"/>
              <w:bottom w:val="nil"/>
              <w:right w:val="nil"/>
            </w:tcBorders>
            <w:shd w:val="pct15" w:color="auto" w:fill="auto"/>
            <w:vAlign w:val="center"/>
          </w:tcPr>
          <w:p w14:paraId="58ED7D01" w14:textId="77777777" w:rsidR="00131D05" w:rsidRPr="008972D5" w:rsidRDefault="00131D05" w:rsidP="008A3460">
            <w:pPr>
              <w:pStyle w:val="Kolumnrubrik"/>
              <w:rPr>
                <w:b/>
              </w:rPr>
            </w:pPr>
            <w:r w:rsidRPr="008972D5">
              <w:rPr>
                <w:b/>
              </w:rPr>
              <w:t>Helt och hållet</w:t>
            </w:r>
          </w:p>
        </w:tc>
      </w:tr>
      <w:tr w:rsidR="00F35798" w:rsidRPr="00966EE3" w14:paraId="1AAFC005" w14:textId="77777777" w:rsidTr="008E7231">
        <w:trPr>
          <w:trHeight w:hRule="exact" w:val="1452"/>
        </w:trPr>
        <w:tc>
          <w:tcPr>
            <w:tcW w:w="495" w:type="dxa"/>
            <w:tcBorders>
              <w:top w:val="nil"/>
              <w:left w:val="nil"/>
              <w:bottom w:val="single" w:sz="4" w:space="0" w:color="BFBFBF" w:themeColor="background1" w:themeShade="BF"/>
              <w:right w:val="nil"/>
            </w:tcBorders>
          </w:tcPr>
          <w:p w14:paraId="079627CC" w14:textId="7D357384" w:rsidR="00F35798" w:rsidRPr="008972D5" w:rsidRDefault="00F35798" w:rsidP="00F35798">
            <w:pPr>
              <w:spacing w:beforeLines="80" w:before="192" w:line="240" w:lineRule="auto"/>
              <w:rPr>
                <w:b/>
              </w:rPr>
            </w:pPr>
            <w:r w:rsidRPr="008972D5">
              <w:rPr>
                <w:b/>
              </w:rPr>
              <w:t>8</w:t>
            </w:r>
          </w:p>
        </w:tc>
        <w:tc>
          <w:tcPr>
            <w:tcW w:w="3195" w:type="dxa"/>
            <w:gridSpan w:val="2"/>
            <w:tcBorders>
              <w:top w:val="nil"/>
              <w:left w:val="nil"/>
              <w:bottom w:val="single" w:sz="4" w:space="0" w:color="BFBFBF" w:themeColor="background1" w:themeShade="BF"/>
              <w:right w:val="nil"/>
            </w:tcBorders>
          </w:tcPr>
          <w:p w14:paraId="2681687F" w14:textId="01576132" w:rsidR="00F35798" w:rsidRPr="00F35798" w:rsidRDefault="00F35798" w:rsidP="00F35798">
            <w:pPr>
              <w:spacing w:beforeLines="80" w:before="192" w:after="240" w:line="240" w:lineRule="auto"/>
              <w:rPr>
                <w:bCs/>
                <w:lang w:eastAsia="sv-SE"/>
              </w:rPr>
            </w:pPr>
            <w:r>
              <w:rPr>
                <w:bCs/>
                <w:lang w:eastAsia="sv-SE"/>
              </w:rPr>
              <w:t>Omfattas det synsätt ni</w:t>
            </w:r>
            <w:r w:rsidRPr="00D0458E">
              <w:rPr>
                <w:bCs/>
                <w:lang w:eastAsia="sv-SE"/>
              </w:rPr>
              <w:t xml:space="preserve"> har angående människors resurser och möjligheter av alla i den samordnade insatsen</w:t>
            </w:r>
            <w:r w:rsidRPr="008113BE">
              <w:rPr>
                <w:bCs/>
                <w:lang w:eastAsia="sv-SE"/>
              </w:rPr>
              <w:t>?</w:t>
            </w:r>
          </w:p>
        </w:tc>
        <w:tc>
          <w:tcPr>
            <w:tcW w:w="1077" w:type="dxa"/>
            <w:tcBorders>
              <w:top w:val="nil"/>
              <w:left w:val="nil"/>
              <w:bottom w:val="single" w:sz="4" w:space="0" w:color="BFBFBF" w:themeColor="background1" w:themeShade="BF"/>
              <w:right w:val="nil"/>
            </w:tcBorders>
            <w:vAlign w:val="center"/>
          </w:tcPr>
          <w:p w14:paraId="4D928A21" w14:textId="62FA60C3" w:rsidR="00F35798" w:rsidRPr="005C060B" w:rsidRDefault="00F35798" w:rsidP="00F35798">
            <w:pPr>
              <w:pStyle w:val="Tabelltext"/>
              <w:jc w:val="center"/>
              <w:rPr>
                <w:rFonts w:ascii="Wingdings" w:hAnsi="Wingdings"/>
                <w:sz w:val="32"/>
                <w:szCs w:val="32"/>
                <w:lang w:val="en-GB"/>
              </w:rPr>
            </w:pPr>
            <w:r w:rsidRPr="005C060B">
              <w:rPr>
                <w:rFonts w:ascii="Wingdings" w:hAnsi="Wingdings"/>
                <w:sz w:val="32"/>
                <w:szCs w:val="32"/>
                <w:lang w:val="en-GB"/>
              </w:rPr>
              <w:t></w:t>
            </w:r>
          </w:p>
        </w:tc>
        <w:tc>
          <w:tcPr>
            <w:tcW w:w="1134" w:type="dxa"/>
            <w:tcBorders>
              <w:top w:val="nil"/>
              <w:left w:val="nil"/>
              <w:bottom w:val="single" w:sz="4" w:space="0" w:color="BFBFBF" w:themeColor="background1" w:themeShade="BF"/>
              <w:right w:val="nil"/>
            </w:tcBorders>
            <w:vAlign w:val="center"/>
          </w:tcPr>
          <w:p w14:paraId="09CA0476" w14:textId="3A5F0C15" w:rsidR="00F35798" w:rsidRPr="005C060B" w:rsidRDefault="00F35798" w:rsidP="00F35798">
            <w:pPr>
              <w:pStyle w:val="Tabelltext"/>
              <w:jc w:val="center"/>
              <w:rPr>
                <w:rFonts w:ascii="Wingdings" w:hAnsi="Wingdings"/>
                <w:sz w:val="32"/>
                <w:szCs w:val="32"/>
                <w:lang w:val="en-GB"/>
              </w:rPr>
            </w:pPr>
            <w:r w:rsidRPr="005C060B">
              <w:rPr>
                <w:rFonts w:ascii="Wingdings" w:hAnsi="Wingdings"/>
                <w:sz w:val="32"/>
                <w:szCs w:val="32"/>
                <w:lang w:val="en-GB"/>
              </w:rPr>
              <w:t></w:t>
            </w:r>
          </w:p>
        </w:tc>
        <w:tc>
          <w:tcPr>
            <w:tcW w:w="1134" w:type="dxa"/>
            <w:tcBorders>
              <w:top w:val="nil"/>
              <w:left w:val="nil"/>
              <w:bottom w:val="single" w:sz="4" w:space="0" w:color="BFBFBF" w:themeColor="background1" w:themeShade="BF"/>
              <w:right w:val="nil"/>
            </w:tcBorders>
            <w:vAlign w:val="center"/>
          </w:tcPr>
          <w:p w14:paraId="2619C8A2" w14:textId="6B5F430A" w:rsidR="00F35798" w:rsidRPr="005C060B" w:rsidRDefault="00F35798" w:rsidP="00F35798">
            <w:pPr>
              <w:pStyle w:val="Tabelltext"/>
              <w:jc w:val="center"/>
              <w:rPr>
                <w:rFonts w:ascii="Wingdings" w:hAnsi="Wingdings"/>
                <w:sz w:val="32"/>
                <w:szCs w:val="32"/>
                <w:lang w:val="en-GB"/>
              </w:rPr>
            </w:pPr>
            <w:r w:rsidRPr="005C060B">
              <w:rPr>
                <w:rFonts w:ascii="Wingdings" w:hAnsi="Wingdings"/>
                <w:sz w:val="32"/>
                <w:szCs w:val="32"/>
                <w:lang w:val="en-GB"/>
              </w:rPr>
              <w:t></w:t>
            </w:r>
          </w:p>
        </w:tc>
        <w:tc>
          <w:tcPr>
            <w:tcW w:w="1049" w:type="dxa"/>
            <w:tcBorders>
              <w:top w:val="nil"/>
              <w:left w:val="nil"/>
              <w:bottom w:val="single" w:sz="4" w:space="0" w:color="BFBFBF" w:themeColor="background1" w:themeShade="BF"/>
              <w:right w:val="nil"/>
            </w:tcBorders>
            <w:vAlign w:val="center"/>
          </w:tcPr>
          <w:p w14:paraId="4632B74F" w14:textId="409BC66D" w:rsidR="00F35798" w:rsidRPr="005C060B" w:rsidRDefault="00F35798" w:rsidP="00F35798">
            <w:pPr>
              <w:pStyle w:val="Tabelltext"/>
              <w:jc w:val="center"/>
              <w:rPr>
                <w:rFonts w:ascii="Wingdings" w:hAnsi="Wingdings"/>
                <w:sz w:val="32"/>
                <w:szCs w:val="32"/>
                <w:lang w:val="en-GB"/>
              </w:rPr>
            </w:pPr>
            <w:r w:rsidRPr="005C060B">
              <w:rPr>
                <w:rFonts w:ascii="Wingdings" w:hAnsi="Wingdings"/>
                <w:sz w:val="32"/>
                <w:szCs w:val="32"/>
                <w:lang w:val="en-GB"/>
              </w:rPr>
              <w:t></w:t>
            </w:r>
          </w:p>
        </w:tc>
        <w:tc>
          <w:tcPr>
            <w:tcW w:w="1219" w:type="dxa"/>
            <w:tcBorders>
              <w:top w:val="nil"/>
              <w:left w:val="nil"/>
              <w:bottom w:val="single" w:sz="4" w:space="0" w:color="BFBFBF" w:themeColor="background1" w:themeShade="BF"/>
              <w:right w:val="nil"/>
            </w:tcBorders>
            <w:tcMar>
              <w:left w:w="142" w:type="dxa"/>
            </w:tcMar>
            <w:vAlign w:val="center"/>
          </w:tcPr>
          <w:p w14:paraId="22AF1DFA" w14:textId="33181DBD" w:rsidR="00F35798" w:rsidRPr="005C060B" w:rsidRDefault="00F35798" w:rsidP="00F35798">
            <w:pPr>
              <w:pStyle w:val="Tabelltext"/>
              <w:jc w:val="center"/>
              <w:rPr>
                <w:rFonts w:ascii="Wingdings" w:hAnsi="Wingdings"/>
                <w:sz w:val="32"/>
                <w:szCs w:val="32"/>
                <w:lang w:val="en-GB"/>
              </w:rPr>
            </w:pPr>
            <w:r w:rsidRPr="005C060B">
              <w:rPr>
                <w:rFonts w:ascii="Wingdings" w:hAnsi="Wingdings"/>
                <w:sz w:val="32"/>
                <w:szCs w:val="32"/>
                <w:lang w:val="en-GB"/>
              </w:rPr>
              <w:t></w:t>
            </w:r>
          </w:p>
        </w:tc>
        <w:tc>
          <w:tcPr>
            <w:tcW w:w="1049" w:type="dxa"/>
            <w:tcBorders>
              <w:top w:val="nil"/>
              <w:left w:val="nil"/>
              <w:bottom w:val="single" w:sz="4" w:space="0" w:color="BFBFBF" w:themeColor="background1" w:themeShade="BF"/>
              <w:right w:val="nil"/>
            </w:tcBorders>
            <w:vAlign w:val="center"/>
          </w:tcPr>
          <w:p w14:paraId="331DD637" w14:textId="3F39A2D8" w:rsidR="00F35798" w:rsidRPr="005C060B" w:rsidRDefault="00F35798" w:rsidP="00F35798">
            <w:pPr>
              <w:pStyle w:val="Tabelltext"/>
              <w:jc w:val="center"/>
              <w:rPr>
                <w:rFonts w:ascii="Wingdings" w:hAnsi="Wingdings"/>
                <w:sz w:val="32"/>
                <w:szCs w:val="32"/>
                <w:lang w:val="en-GB"/>
              </w:rPr>
            </w:pPr>
            <w:r w:rsidRPr="005C060B">
              <w:rPr>
                <w:rFonts w:ascii="Wingdings" w:hAnsi="Wingdings"/>
                <w:sz w:val="32"/>
                <w:szCs w:val="32"/>
                <w:lang w:val="en-GB"/>
              </w:rPr>
              <w:t></w:t>
            </w:r>
          </w:p>
        </w:tc>
      </w:tr>
      <w:tr w:rsidR="00F35798" w:rsidRPr="00966EE3" w14:paraId="1AAEA3AC" w14:textId="77777777" w:rsidTr="008E7231">
        <w:trPr>
          <w:trHeight w:hRule="exact" w:val="1144"/>
        </w:trPr>
        <w:tc>
          <w:tcPr>
            <w:tcW w:w="495" w:type="dxa"/>
            <w:tcBorders>
              <w:top w:val="single" w:sz="4" w:space="0" w:color="BFBFBF" w:themeColor="background1" w:themeShade="BF"/>
              <w:left w:val="nil"/>
              <w:bottom w:val="single" w:sz="4" w:space="0" w:color="BFBFBF" w:themeColor="background1" w:themeShade="BF"/>
              <w:right w:val="nil"/>
            </w:tcBorders>
          </w:tcPr>
          <w:p w14:paraId="4D204FA8" w14:textId="1A690460" w:rsidR="00F35798" w:rsidRPr="008972D5" w:rsidRDefault="00F35798" w:rsidP="00F35798">
            <w:pPr>
              <w:spacing w:beforeLines="80" w:before="192" w:line="240" w:lineRule="auto"/>
              <w:rPr>
                <w:b/>
              </w:rPr>
            </w:pPr>
            <w:r w:rsidRPr="008972D5">
              <w:rPr>
                <w:b/>
              </w:rPr>
              <w:t>9</w:t>
            </w:r>
          </w:p>
        </w:tc>
        <w:tc>
          <w:tcPr>
            <w:tcW w:w="3195" w:type="dxa"/>
            <w:gridSpan w:val="2"/>
            <w:tcBorders>
              <w:top w:val="single" w:sz="4" w:space="0" w:color="BFBFBF" w:themeColor="background1" w:themeShade="BF"/>
              <w:left w:val="nil"/>
              <w:bottom w:val="single" w:sz="4" w:space="0" w:color="BFBFBF" w:themeColor="background1" w:themeShade="BF"/>
              <w:right w:val="nil"/>
            </w:tcBorders>
          </w:tcPr>
          <w:p w14:paraId="6B9CC4E2" w14:textId="77777777" w:rsidR="00F35798" w:rsidRPr="00966EE3" w:rsidRDefault="00F35798" w:rsidP="00F35798">
            <w:pPr>
              <w:spacing w:beforeLines="80" w:before="192" w:line="240" w:lineRule="auto"/>
              <w:rPr>
                <w:lang w:eastAsia="sv-SE"/>
              </w:rPr>
            </w:pPr>
            <w:r>
              <w:rPr>
                <w:lang w:eastAsia="sv-SE"/>
              </w:rPr>
              <w:t>Fungerar d</w:t>
            </w:r>
            <w:r w:rsidRPr="003F425E">
              <w:rPr>
                <w:lang w:eastAsia="sv-SE"/>
              </w:rPr>
              <w:t xml:space="preserve">e olika arbetssätt </w:t>
            </w:r>
            <w:r>
              <w:rPr>
                <w:lang w:eastAsia="sv-SE"/>
              </w:rPr>
              <w:t>ni</w:t>
            </w:r>
            <w:r w:rsidRPr="003F425E">
              <w:rPr>
                <w:lang w:eastAsia="sv-SE"/>
              </w:rPr>
              <w:t xml:space="preserve"> har i den samordnade insatsen bra tillsammans</w:t>
            </w:r>
            <w:r>
              <w:rPr>
                <w:lang w:eastAsia="sv-SE"/>
              </w:rPr>
              <w:t>?</w:t>
            </w:r>
          </w:p>
        </w:tc>
        <w:tc>
          <w:tcPr>
            <w:tcW w:w="1077" w:type="dxa"/>
            <w:tcBorders>
              <w:top w:val="single" w:sz="4" w:space="0" w:color="BFBFBF" w:themeColor="background1" w:themeShade="BF"/>
              <w:left w:val="nil"/>
              <w:bottom w:val="single" w:sz="4" w:space="0" w:color="BFBFBF" w:themeColor="background1" w:themeShade="BF"/>
              <w:right w:val="nil"/>
            </w:tcBorders>
            <w:vAlign w:val="center"/>
          </w:tcPr>
          <w:p w14:paraId="7839FEAB" w14:textId="36093A17" w:rsidR="00F35798" w:rsidRPr="00966EE3" w:rsidRDefault="00F35798" w:rsidP="00F35798">
            <w:pPr>
              <w:pStyle w:val="Tabelltext"/>
              <w:jc w:val="center"/>
            </w:pPr>
            <w:r w:rsidRPr="005C060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63EBEDF7" w14:textId="761EDE8F" w:rsidR="00F35798" w:rsidRPr="00966EE3" w:rsidRDefault="00F35798" w:rsidP="00F35798">
            <w:pPr>
              <w:pStyle w:val="Tabelltext"/>
              <w:jc w:val="center"/>
            </w:pPr>
            <w:r w:rsidRPr="005C060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6D1502B5" w14:textId="19BC9B71" w:rsidR="00F35798" w:rsidRPr="00966EE3" w:rsidRDefault="00F35798" w:rsidP="00F35798">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5A15BBC2" w14:textId="14CC20C0" w:rsidR="00F35798" w:rsidRPr="00966EE3" w:rsidRDefault="00F35798" w:rsidP="00F35798">
            <w:pPr>
              <w:pStyle w:val="Tabelltext"/>
              <w:jc w:val="center"/>
            </w:pPr>
            <w:r w:rsidRPr="005C060B">
              <w:rPr>
                <w:rFonts w:ascii="Wingdings" w:hAnsi="Wingdings"/>
                <w:sz w:val="32"/>
                <w:szCs w:val="32"/>
                <w:lang w:val="en-GB"/>
              </w:rPr>
              <w:t></w:t>
            </w:r>
          </w:p>
        </w:tc>
        <w:tc>
          <w:tcPr>
            <w:tcW w:w="1219" w:type="dxa"/>
            <w:tcBorders>
              <w:top w:val="single" w:sz="4" w:space="0" w:color="BFBFBF" w:themeColor="background1" w:themeShade="BF"/>
              <w:left w:val="nil"/>
              <w:bottom w:val="single" w:sz="4" w:space="0" w:color="BFBFBF" w:themeColor="background1" w:themeShade="BF"/>
              <w:right w:val="nil"/>
            </w:tcBorders>
            <w:tcMar>
              <w:left w:w="142" w:type="dxa"/>
            </w:tcMar>
            <w:vAlign w:val="center"/>
          </w:tcPr>
          <w:p w14:paraId="0ED0F1CC" w14:textId="76112BCE" w:rsidR="00F35798" w:rsidRPr="00966EE3" w:rsidRDefault="00F35798" w:rsidP="00F35798">
            <w:pPr>
              <w:pStyle w:val="Tabelltext"/>
              <w:jc w:val="center"/>
            </w:pPr>
            <w:r w:rsidRPr="005C060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00D8DD4E" w14:textId="6977D325" w:rsidR="00F35798" w:rsidRPr="00966EE3" w:rsidRDefault="00F35798" w:rsidP="00F35798">
            <w:pPr>
              <w:pStyle w:val="Tabelltext"/>
              <w:jc w:val="center"/>
              <w:rPr>
                <w:rFonts w:ascii="Arial" w:hAnsi="Arial"/>
                <w:sz w:val="16"/>
              </w:rPr>
            </w:pPr>
            <w:r w:rsidRPr="005C060B">
              <w:rPr>
                <w:rFonts w:ascii="Wingdings" w:hAnsi="Wingdings"/>
                <w:sz w:val="32"/>
                <w:szCs w:val="32"/>
                <w:lang w:val="en-GB"/>
              </w:rPr>
              <w:t></w:t>
            </w:r>
          </w:p>
        </w:tc>
      </w:tr>
      <w:tr w:rsidR="00F35798" w:rsidRPr="00966EE3" w14:paraId="0CF16CFE" w14:textId="77777777" w:rsidTr="008E7231">
        <w:trPr>
          <w:trHeight w:hRule="exact" w:val="1477"/>
        </w:trPr>
        <w:tc>
          <w:tcPr>
            <w:tcW w:w="495" w:type="dxa"/>
            <w:tcBorders>
              <w:top w:val="single" w:sz="4" w:space="0" w:color="BFBFBF" w:themeColor="background1" w:themeShade="BF"/>
              <w:left w:val="nil"/>
              <w:bottom w:val="single" w:sz="4" w:space="0" w:color="BFBFBF" w:themeColor="background1" w:themeShade="BF"/>
              <w:right w:val="nil"/>
            </w:tcBorders>
          </w:tcPr>
          <w:p w14:paraId="1D936470" w14:textId="030F354F" w:rsidR="00F35798" w:rsidRPr="00B92F3B" w:rsidRDefault="00F35798" w:rsidP="00F35798">
            <w:pPr>
              <w:spacing w:beforeLines="80" w:before="192" w:line="240" w:lineRule="auto"/>
              <w:rPr>
                <w:b/>
              </w:rPr>
            </w:pPr>
            <w:r w:rsidRPr="00B92F3B">
              <w:rPr>
                <w:b/>
              </w:rPr>
              <w:t>10</w:t>
            </w:r>
          </w:p>
        </w:tc>
        <w:tc>
          <w:tcPr>
            <w:tcW w:w="3195" w:type="dxa"/>
            <w:gridSpan w:val="2"/>
            <w:tcBorders>
              <w:top w:val="single" w:sz="4" w:space="0" w:color="BFBFBF" w:themeColor="background1" w:themeShade="BF"/>
              <w:left w:val="nil"/>
              <w:bottom w:val="single" w:sz="4" w:space="0" w:color="BFBFBF" w:themeColor="background1" w:themeShade="BF"/>
              <w:right w:val="nil"/>
            </w:tcBorders>
          </w:tcPr>
          <w:p w14:paraId="3A80D350" w14:textId="4F5A99FC" w:rsidR="00F35798" w:rsidRPr="00B92F3B" w:rsidRDefault="00F35798" w:rsidP="00F35798">
            <w:pPr>
              <w:pStyle w:val="Normalwebb"/>
              <w:tabs>
                <w:tab w:val="left" w:pos="284"/>
              </w:tabs>
              <w:spacing w:beforeLines="80" w:before="192" w:beforeAutospacing="0" w:after="0" w:afterAutospacing="0"/>
              <w:rPr>
                <w:rFonts w:cstheme="minorHAnsi"/>
              </w:rPr>
            </w:pPr>
            <w:r>
              <w:rPr>
                <w:rFonts w:asciiTheme="minorHAnsi" w:hAnsiTheme="minorHAnsi" w:cstheme="minorHAnsi"/>
                <w:bCs/>
                <w:color w:val="000000"/>
                <w:sz w:val="22"/>
                <w:szCs w:val="22"/>
              </w:rPr>
              <w:t>H</w:t>
            </w:r>
            <w:r w:rsidRPr="00B92F3B">
              <w:rPr>
                <w:rFonts w:asciiTheme="minorHAnsi" w:hAnsiTheme="minorHAnsi" w:cstheme="minorHAnsi"/>
                <w:bCs/>
                <w:color w:val="000000"/>
                <w:sz w:val="22"/>
                <w:szCs w:val="22"/>
              </w:rPr>
              <w:t>ar ni rutiner för att arbeta med jämställdhet, jämlikhet och mångfald i insatsen?</w:t>
            </w:r>
            <w:r w:rsidRPr="00B92F3B">
              <w:rPr>
                <w:rFonts w:ascii="Palatino Linotype" w:hAnsi="Palatino Linotype"/>
              </w:rPr>
              <w:t xml:space="preserve"> </w:t>
            </w:r>
          </w:p>
        </w:tc>
        <w:tc>
          <w:tcPr>
            <w:tcW w:w="1077" w:type="dxa"/>
            <w:tcBorders>
              <w:top w:val="single" w:sz="4" w:space="0" w:color="BFBFBF" w:themeColor="background1" w:themeShade="BF"/>
              <w:left w:val="nil"/>
              <w:bottom w:val="single" w:sz="4" w:space="0" w:color="BFBFBF" w:themeColor="background1" w:themeShade="BF"/>
              <w:right w:val="nil"/>
            </w:tcBorders>
            <w:vAlign w:val="center"/>
          </w:tcPr>
          <w:p w14:paraId="7B37677F" w14:textId="65A1E56A"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178A5F43" w14:textId="0EEB015B"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32754503" w14:textId="689FBE79"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57E55C5B" w14:textId="535B0D8F"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c>
          <w:tcPr>
            <w:tcW w:w="1219" w:type="dxa"/>
            <w:tcBorders>
              <w:top w:val="single" w:sz="4" w:space="0" w:color="BFBFBF" w:themeColor="background1" w:themeShade="BF"/>
              <w:left w:val="nil"/>
              <w:bottom w:val="single" w:sz="4" w:space="0" w:color="BFBFBF" w:themeColor="background1" w:themeShade="BF"/>
              <w:right w:val="nil"/>
            </w:tcBorders>
            <w:tcMar>
              <w:left w:w="142" w:type="dxa"/>
            </w:tcMar>
            <w:vAlign w:val="center"/>
          </w:tcPr>
          <w:p w14:paraId="1514E7DA" w14:textId="67240C7A"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5E0F5309" w14:textId="6CFF82E1"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r>
      <w:tr w:rsidR="00F35798" w:rsidRPr="00966EE3" w14:paraId="78ADA02F" w14:textId="77777777" w:rsidTr="008E7231">
        <w:trPr>
          <w:trHeight w:hRule="exact" w:val="1450"/>
        </w:trPr>
        <w:tc>
          <w:tcPr>
            <w:tcW w:w="495" w:type="dxa"/>
            <w:tcBorders>
              <w:top w:val="single" w:sz="4" w:space="0" w:color="BFBFBF" w:themeColor="background1" w:themeShade="BF"/>
              <w:left w:val="nil"/>
              <w:bottom w:val="single" w:sz="4" w:space="0" w:color="BFBFBF" w:themeColor="background1" w:themeShade="BF"/>
              <w:right w:val="nil"/>
            </w:tcBorders>
          </w:tcPr>
          <w:p w14:paraId="05E0A8C5" w14:textId="374F38C0" w:rsidR="00F35798" w:rsidRPr="00B92F3B" w:rsidRDefault="00F35798" w:rsidP="00F35798">
            <w:pPr>
              <w:spacing w:beforeLines="80" w:before="192" w:line="240" w:lineRule="auto"/>
              <w:rPr>
                <w:b/>
              </w:rPr>
            </w:pPr>
            <w:r w:rsidRPr="00B92F3B">
              <w:rPr>
                <w:b/>
              </w:rPr>
              <w:t>11</w:t>
            </w:r>
          </w:p>
        </w:tc>
        <w:tc>
          <w:tcPr>
            <w:tcW w:w="3195" w:type="dxa"/>
            <w:gridSpan w:val="2"/>
            <w:tcBorders>
              <w:top w:val="single" w:sz="4" w:space="0" w:color="BFBFBF" w:themeColor="background1" w:themeShade="BF"/>
              <w:left w:val="nil"/>
              <w:bottom w:val="single" w:sz="4" w:space="0" w:color="BFBFBF" w:themeColor="background1" w:themeShade="BF"/>
              <w:right w:val="nil"/>
            </w:tcBorders>
          </w:tcPr>
          <w:p w14:paraId="59FF199A" w14:textId="1D276DB5" w:rsidR="00F35798" w:rsidRPr="00B92F3B" w:rsidRDefault="00F35798" w:rsidP="00F35798">
            <w:pPr>
              <w:pStyle w:val="Normalwebb"/>
              <w:tabs>
                <w:tab w:val="left" w:pos="284"/>
              </w:tabs>
              <w:spacing w:beforeLines="80" w:before="192" w:beforeAutospacing="0" w:after="0" w:afterAutospacing="0"/>
              <w:rPr>
                <w:rFonts w:ascii="Palatino Linotype" w:hAnsi="Palatino Linotype"/>
              </w:rPr>
            </w:pPr>
            <w:r>
              <w:rPr>
                <w:rFonts w:asciiTheme="minorHAnsi" w:hAnsiTheme="minorHAnsi" w:cstheme="minorHAnsi"/>
                <w:sz w:val="22"/>
                <w:szCs w:val="22"/>
              </w:rPr>
              <w:t>A</w:t>
            </w:r>
            <w:r w:rsidRPr="00B92F3B">
              <w:rPr>
                <w:rFonts w:asciiTheme="minorHAnsi" w:hAnsiTheme="minorHAnsi" w:cstheme="minorHAnsi"/>
                <w:sz w:val="22"/>
                <w:szCs w:val="22"/>
              </w:rPr>
              <w:t>vsätts tid till lärande och reflektion kopplat till jämställdhet, jämlikhet och mångfald?</w:t>
            </w:r>
          </w:p>
          <w:p w14:paraId="16B7538D" w14:textId="77777777" w:rsidR="00F35798" w:rsidRPr="00B92F3B" w:rsidRDefault="00F35798" w:rsidP="00F35798">
            <w:pPr>
              <w:spacing w:beforeLines="80" w:before="192" w:line="240" w:lineRule="auto"/>
              <w:rPr>
                <w:lang w:eastAsia="sv-SE"/>
              </w:rPr>
            </w:pPr>
          </w:p>
        </w:tc>
        <w:tc>
          <w:tcPr>
            <w:tcW w:w="1077" w:type="dxa"/>
            <w:tcBorders>
              <w:top w:val="single" w:sz="4" w:space="0" w:color="BFBFBF" w:themeColor="background1" w:themeShade="BF"/>
              <w:left w:val="nil"/>
              <w:bottom w:val="single" w:sz="4" w:space="0" w:color="BFBFBF" w:themeColor="background1" w:themeShade="BF"/>
              <w:right w:val="nil"/>
            </w:tcBorders>
            <w:vAlign w:val="center"/>
          </w:tcPr>
          <w:p w14:paraId="120D14BA" w14:textId="7E7FBDC5"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1AE0E882" w14:textId="05A0391D"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c>
          <w:tcPr>
            <w:tcW w:w="1134" w:type="dxa"/>
            <w:tcBorders>
              <w:top w:val="single" w:sz="4" w:space="0" w:color="BFBFBF" w:themeColor="background1" w:themeShade="BF"/>
              <w:left w:val="nil"/>
              <w:bottom w:val="single" w:sz="4" w:space="0" w:color="BFBFBF" w:themeColor="background1" w:themeShade="BF"/>
              <w:right w:val="nil"/>
            </w:tcBorders>
            <w:vAlign w:val="center"/>
          </w:tcPr>
          <w:p w14:paraId="41447AE6" w14:textId="6EBBBB77"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7B2BA1D1" w14:textId="3313AB55"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c>
          <w:tcPr>
            <w:tcW w:w="1219" w:type="dxa"/>
            <w:tcBorders>
              <w:top w:val="single" w:sz="4" w:space="0" w:color="BFBFBF" w:themeColor="background1" w:themeShade="BF"/>
              <w:left w:val="nil"/>
              <w:bottom w:val="single" w:sz="4" w:space="0" w:color="BFBFBF" w:themeColor="background1" w:themeShade="BF"/>
              <w:right w:val="nil"/>
            </w:tcBorders>
            <w:tcMar>
              <w:left w:w="142" w:type="dxa"/>
            </w:tcMar>
            <w:vAlign w:val="center"/>
          </w:tcPr>
          <w:p w14:paraId="53EBCE14" w14:textId="14A0B353"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c>
          <w:tcPr>
            <w:tcW w:w="1049" w:type="dxa"/>
            <w:tcBorders>
              <w:top w:val="single" w:sz="4" w:space="0" w:color="BFBFBF" w:themeColor="background1" w:themeShade="BF"/>
              <w:left w:val="nil"/>
              <w:bottom w:val="single" w:sz="4" w:space="0" w:color="BFBFBF" w:themeColor="background1" w:themeShade="BF"/>
              <w:right w:val="nil"/>
            </w:tcBorders>
            <w:vAlign w:val="center"/>
          </w:tcPr>
          <w:p w14:paraId="184DB88C" w14:textId="740C29A7" w:rsidR="00F35798" w:rsidRPr="00B92F3B" w:rsidRDefault="00F35798" w:rsidP="00F35798">
            <w:pPr>
              <w:pStyle w:val="Tabelltext"/>
              <w:jc w:val="center"/>
              <w:rPr>
                <w:rFonts w:ascii="Wingdings" w:hAnsi="Wingdings"/>
                <w:sz w:val="32"/>
                <w:szCs w:val="32"/>
                <w:lang w:val="en-GB"/>
              </w:rPr>
            </w:pPr>
            <w:r w:rsidRPr="00B92F3B">
              <w:rPr>
                <w:rFonts w:ascii="Wingdings" w:hAnsi="Wingdings"/>
                <w:sz w:val="32"/>
                <w:szCs w:val="32"/>
                <w:lang w:val="en-GB"/>
              </w:rPr>
              <w:t></w:t>
            </w:r>
          </w:p>
        </w:tc>
      </w:tr>
    </w:tbl>
    <w:p w14:paraId="3BF93A70" w14:textId="20D5980C" w:rsidR="00953E33" w:rsidRPr="000B053E" w:rsidRDefault="00953E33" w:rsidP="005C2E01">
      <w:bookmarkStart w:id="2" w:name="_Toc460265020"/>
      <w:bookmarkEnd w:id="2"/>
    </w:p>
    <w:sectPr w:rsidR="00953E33" w:rsidRPr="000B053E" w:rsidSect="005412DC">
      <w:headerReference w:type="even" r:id="rId10"/>
      <w:headerReference w:type="default" r:id="rId11"/>
      <w:footerReference w:type="even" r:id="rId12"/>
      <w:footerReference w:type="default" r:id="rId13"/>
      <w:headerReference w:type="first" r:id="rId14"/>
      <w:footerReference w:type="first" r:id="rId15"/>
      <w:pgSz w:w="11906" w:h="16838"/>
      <w:pgMar w:top="14" w:right="70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45BCF" w14:textId="77777777" w:rsidR="00581F44" w:rsidRDefault="00581F44" w:rsidP="000B4BB9">
      <w:pPr>
        <w:spacing w:line="240" w:lineRule="auto"/>
      </w:pPr>
      <w:r>
        <w:separator/>
      </w:r>
    </w:p>
  </w:endnote>
  <w:endnote w:type="continuationSeparator" w:id="0">
    <w:p w14:paraId="149C4078" w14:textId="77777777" w:rsidR="00581F44" w:rsidRDefault="00581F44" w:rsidP="000B4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LT Std Bold">
    <w:altName w:val="Cambria"/>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D711" w14:textId="77777777" w:rsidR="00327C93" w:rsidRDefault="00327C9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9FF3" w14:textId="304BAB52" w:rsidR="00A978EA" w:rsidRDefault="00A978EA">
    <w:pPr>
      <w:pStyle w:val="Sidfot"/>
      <w:jc w:val="center"/>
      <w:rPr>
        <w:color w:val="5B9BD5" w:themeColor="accent1"/>
      </w:rPr>
    </w:pPr>
  </w:p>
  <w:p w14:paraId="7E4A9AEE" w14:textId="65713CF0" w:rsidR="00A978EA" w:rsidRDefault="00A978EA">
    <w:pPr>
      <w:pStyle w:val="Sidfot"/>
      <w:jc w:val="center"/>
      <w:rPr>
        <w:color w:val="5B9BD5" w:themeColor="accent1"/>
      </w:rPr>
    </w:pPr>
    <w:r>
      <w:rPr>
        <w:color w:val="5B9BD5" w:themeColor="accent1"/>
      </w:rPr>
      <w:tab/>
    </w:r>
    <w:r>
      <w:rPr>
        <w:color w:val="5B9BD5" w:themeColor="accent1"/>
      </w:rPr>
      <w:tab/>
    </w:r>
    <w:r w:rsidRPr="00A978EA">
      <w:t xml:space="preserve">Sidan </w:t>
    </w:r>
    <w:r w:rsidRPr="00A978EA">
      <w:fldChar w:fldCharType="begin"/>
    </w:r>
    <w:r w:rsidRPr="00A978EA">
      <w:instrText>PAGE  \* Arabic  \* MERGEFORMAT</w:instrText>
    </w:r>
    <w:r w:rsidRPr="00A978EA">
      <w:fldChar w:fldCharType="separate"/>
    </w:r>
    <w:r w:rsidRPr="00A978EA">
      <w:t>2</w:t>
    </w:r>
    <w:r w:rsidRPr="00A978EA">
      <w:fldChar w:fldCharType="end"/>
    </w:r>
    <w:r w:rsidRPr="00A978EA">
      <w:t xml:space="preserve"> av </w:t>
    </w:r>
    <w:fldSimple w:instr="NUMPAGES  \* Arabic  \* MERGEFORMAT">
      <w:r w:rsidRPr="00A978EA">
        <w:t>2</w:t>
      </w:r>
    </w:fldSimple>
  </w:p>
  <w:p w14:paraId="0AD16CCA" w14:textId="1E4E6CDC" w:rsidR="008972D5" w:rsidRDefault="00A978EA" w:rsidP="00A978EA">
    <w:pPr>
      <w:pStyle w:val="Sidfot"/>
    </w:pPr>
    <w:r w:rsidRPr="00A978EA">
      <w:rPr>
        <w:noProof/>
      </w:rPr>
      <w:drawing>
        <wp:inline distT="0" distB="0" distL="0" distR="0" wp14:anchorId="3929D123" wp14:editId="3BBB5F93">
          <wp:extent cx="5759450" cy="260350"/>
          <wp:effectExtent l="0" t="0" r="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603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FF51" w14:textId="77777777" w:rsidR="00327C93" w:rsidRDefault="00327C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3192F" w14:textId="77777777" w:rsidR="00581F44" w:rsidRDefault="00581F44" w:rsidP="000B4BB9">
      <w:pPr>
        <w:spacing w:line="240" w:lineRule="auto"/>
      </w:pPr>
      <w:r>
        <w:separator/>
      </w:r>
    </w:p>
  </w:footnote>
  <w:footnote w:type="continuationSeparator" w:id="0">
    <w:p w14:paraId="3FE78B69" w14:textId="77777777" w:rsidR="00581F44" w:rsidRDefault="00581F44" w:rsidP="000B4B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5715" w14:textId="77777777" w:rsidR="00327C93" w:rsidRDefault="00327C9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231B" w14:textId="607BD5D6" w:rsidR="00260F73" w:rsidRPr="00327C93" w:rsidRDefault="00260F73" w:rsidP="005412DC">
    <w:pPr>
      <w:rPr>
        <w:bCs/>
        <w:szCs w:val="20"/>
      </w:rPr>
    </w:pPr>
    <w:r>
      <w:rPr>
        <w:b/>
        <w:szCs w:val="20"/>
      </w:rPr>
      <w:t>Insatsens</w:t>
    </w:r>
    <w:r w:rsidRPr="00930846">
      <w:rPr>
        <w:b/>
        <w:szCs w:val="20"/>
      </w:rPr>
      <w:t xml:space="preserve"> namn: </w:t>
    </w:r>
  </w:p>
  <w:p w14:paraId="568EA746" w14:textId="301CBB8E" w:rsidR="00030E14" w:rsidRDefault="00030E14">
    <w:pPr>
      <w:pStyle w:val="Sidhuvud"/>
    </w:pPr>
    <w:r>
      <w:rPr>
        <w:noProof/>
        <w:lang w:eastAsia="sv-SE"/>
      </w:rPr>
      <mc:AlternateContent>
        <mc:Choice Requires="wps">
          <w:drawing>
            <wp:anchor distT="0" distB="0" distL="114300" distR="114300" simplePos="0" relativeHeight="251659264" behindDoc="0" locked="0" layoutInCell="1" allowOverlap="1" wp14:anchorId="59541033" wp14:editId="1E5A9E69">
              <wp:simplePos x="0" y="0"/>
              <wp:positionH relativeFrom="column">
                <wp:posOffset>-685800</wp:posOffset>
              </wp:positionH>
              <wp:positionV relativeFrom="paragraph">
                <wp:posOffset>-72390</wp:posOffset>
              </wp:positionV>
              <wp:extent cx="3669030" cy="4203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69030" cy="420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EE7672" w14:textId="4037BA42" w:rsidR="00030E14" w:rsidRDefault="00030E14" w:rsidP="00030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41033" id="_x0000_t202" coordsize="21600,21600" o:spt="202" path="m,l,21600r21600,l21600,xe">
              <v:stroke joinstyle="miter"/>
              <v:path gradientshapeok="t" o:connecttype="rect"/>
            </v:shapetype>
            <v:shape id="Text Box 3" o:spid="_x0000_s1028" type="#_x0000_t202" style="position:absolute;margin-left:-54pt;margin-top:-5.7pt;width:288.9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" filled="f" stroked="f">
              <v:textbox>
                <w:txbxContent>
                  <w:p w14:paraId="31EE7672" w14:textId="4037BA42" w:rsidR="00030E14" w:rsidRDefault="00030E14" w:rsidP="00030E14"/>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5AA2" w14:textId="77777777" w:rsidR="00327C93" w:rsidRDefault="00327C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F4123"/>
    <w:multiLevelType w:val="hybridMultilevel"/>
    <w:tmpl w:val="3710E2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E3D3BA4"/>
    <w:multiLevelType w:val="hybridMultilevel"/>
    <w:tmpl w:val="AB685D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D60D7C"/>
    <w:multiLevelType w:val="hybridMultilevel"/>
    <w:tmpl w:val="E94E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5487A"/>
    <w:multiLevelType w:val="hybridMultilevel"/>
    <w:tmpl w:val="52BA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383990">
    <w:abstractNumId w:val="0"/>
  </w:num>
  <w:num w:numId="2" w16cid:durableId="1221093001">
    <w:abstractNumId w:val="3"/>
  </w:num>
  <w:num w:numId="3" w16cid:durableId="455099985">
    <w:abstractNumId w:val="2"/>
  </w:num>
  <w:num w:numId="4" w16cid:durableId="282545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33"/>
    <w:rsid w:val="00001131"/>
    <w:rsid w:val="00002EFC"/>
    <w:rsid w:val="0000330A"/>
    <w:rsid w:val="00006A16"/>
    <w:rsid w:val="00014AC0"/>
    <w:rsid w:val="00022113"/>
    <w:rsid w:val="000223D9"/>
    <w:rsid w:val="00030E14"/>
    <w:rsid w:val="0004625A"/>
    <w:rsid w:val="00055EB2"/>
    <w:rsid w:val="00063B9C"/>
    <w:rsid w:val="00064BEF"/>
    <w:rsid w:val="00065326"/>
    <w:rsid w:val="0006540C"/>
    <w:rsid w:val="000709F8"/>
    <w:rsid w:val="000715BA"/>
    <w:rsid w:val="00074A6E"/>
    <w:rsid w:val="00085EFA"/>
    <w:rsid w:val="00086269"/>
    <w:rsid w:val="000A701B"/>
    <w:rsid w:val="000B053E"/>
    <w:rsid w:val="000B4BB9"/>
    <w:rsid w:val="000C5F6D"/>
    <w:rsid w:val="000E1247"/>
    <w:rsid w:val="00112902"/>
    <w:rsid w:val="00114D3E"/>
    <w:rsid w:val="00123310"/>
    <w:rsid w:val="00124C73"/>
    <w:rsid w:val="00131D05"/>
    <w:rsid w:val="001340A7"/>
    <w:rsid w:val="001576EB"/>
    <w:rsid w:val="0018424A"/>
    <w:rsid w:val="001A1B6E"/>
    <w:rsid w:val="001A7BC6"/>
    <w:rsid w:val="001B2830"/>
    <w:rsid w:val="001C08C4"/>
    <w:rsid w:val="001D073E"/>
    <w:rsid w:val="001D1D20"/>
    <w:rsid w:val="001D6DA0"/>
    <w:rsid w:val="001F0795"/>
    <w:rsid w:val="00211F95"/>
    <w:rsid w:val="00221EB0"/>
    <w:rsid w:val="00225D05"/>
    <w:rsid w:val="00235EA2"/>
    <w:rsid w:val="00260F73"/>
    <w:rsid w:val="002A5906"/>
    <w:rsid w:val="002D7C64"/>
    <w:rsid w:val="002E197C"/>
    <w:rsid w:val="002F6256"/>
    <w:rsid w:val="00305736"/>
    <w:rsid w:val="00316490"/>
    <w:rsid w:val="00327C93"/>
    <w:rsid w:val="00353AC2"/>
    <w:rsid w:val="003661B6"/>
    <w:rsid w:val="00366FE9"/>
    <w:rsid w:val="00372823"/>
    <w:rsid w:val="00373128"/>
    <w:rsid w:val="00383DDC"/>
    <w:rsid w:val="00392FCE"/>
    <w:rsid w:val="003976CE"/>
    <w:rsid w:val="003C61C7"/>
    <w:rsid w:val="003C6BFF"/>
    <w:rsid w:val="003E4EF2"/>
    <w:rsid w:val="003F0E6E"/>
    <w:rsid w:val="003F0F57"/>
    <w:rsid w:val="00410599"/>
    <w:rsid w:val="00412655"/>
    <w:rsid w:val="004204FC"/>
    <w:rsid w:val="004735DB"/>
    <w:rsid w:val="00474A0C"/>
    <w:rsid w:val="00477E8A"/>
    <w:rsid w:val="004872FF"/>
    <w:rsid w:val="00496FA2"/>
    <w:rsid w:val="004A4205"/>
    <w:rsid w:val="004B24BB"/>
    <w:rsid w:val="004B7E85"/>
    <w:rsid w:val="004D4239"/>
    <w:rsid w:val="004D5CAB"/>
    <w:rsid w:val="004E1A59"/>
    <w:rsid w:val="00507E52"/>
    <w:rsid w:val="005346F0"/>
    <w:rsid w:val="0053671F"/>
    <w:rsid w:val="005412DC"/>
    <w:rsid w:val="00553D4C"/>
    <w:rsid w:val="00555448"/>
    <w:rsid w:val="00581F44"/>
    <w:rsid w:val="00594F88"/>
    <w:rsid w:val="005A2B9D"/>
    <w:rsid w:val="005A526B"/>
    <w:rsid w:val="005B7B46"/>
    <w:rsid w:val="005C060B"/>
    <w:rsid w:val="005C2E01"/>
    <w:rsid w:val="005F4501"/>
    <w:rsid w:val="005F62F9"/>
    <w:rsid w:val="006016C6"/>
    <w:rsid w:val="00645C85"/>
    <w:rsid w:val="00671465"/>
    <w:rsid w:val="00681767"/>
    <w:rsid w:val="0069430D"/>
    <w:rsid w:val="00696613"/>
    <w:rsid w:val="006B207E"/>
    <w:rsid w:val="006B5B33"/>
    <w:rsid w:val="006C4BD1"/>
    <w:rsid w:val="007019E0"/>
    <w:rsid w:val="007037F7"/>
    <w:rsid w:val="0073341B"/>
    <w:rsid w:val="007426BA"/>
    <w:rsid w:val="00744595"/>
    <w:rsid w:val="007504AA"/>
    <w:rsid w:val="00750D71"/>
    <w:rsid w:val="007560D9"/>
    <w:rsid w:val="00764FED"/>
    <w:rsid w:val="00783246"/>
    <w:rsid w:val="00784047"/>
    <w:rsid w:val="00797C37"/>
    <w:rsid w:val="007A06AE"/>
    <w:rsid w:val="007A0C24"/>
    <w:rsid w:val="007E048E"/>
    <w:rsid w:val="007F5269"/>
    <w:rsid w:val="008031A3"/>
    <w:rsid w:val="00804930"/>
    <w:rsid w:val="00832F73"/>
    <w:rsid w:val="00850E78"/>
    <w:rsid w:val="00876882"/>
    <w:rsid w:val="008972D5"/>
    <w:rsid w:val="008A6DE7"/>
    <w:rsid w:val="008B38BB"/>
    <w:rsid w:val="008B45A4"/>
    <w:rsid w:val="008C1266"/>
    <w:rsid w:val="008C43CE"/>
    <w:rsid w:val="008E7231"/>
    <w:rsid w:val="008F00F9"/>
    <w:rsid w:val="00921E3C"/>
    <w:rsid w:val="00922566"/>
    <w:rsid w:val="0094434E"/>
    <w:rsid w:val="00950D88"/>
    <w:rsid w:val="00953E33"/>
    <w:rsid w:val="00962F1D"/>
    <w:rsid w:val="00974C3D"/>
    <w:rsid w:val="009A586A"/>
    <w:rsid w:val="009C543A"/>
    <w:rsid w:val="009D564B"/>
    <w:rsid w:val="009D5B98"/>
    <w:rsid w:val="009E357E"/>
    <w:rsid w:val="009E5BD8"/>
    <w:rsid w:val="009F3A79"/>
    <w:rsid w:val="009F3CA4"/>
    <w:rsid w:val="009F63AD"/>
    <w:rsid w:val="009F7281"/>
    <w:rsid w:val="009F73E2"/>
    <w:rsid w:val="00A2297D"/>
    <w:rsid w:val="00A2586D"/>
    <w:rsid w:val="00A276EE"/>
    <w:rsid w:val="00A67349"/>
    <w:rsid w:val="00A73C1C"/>
    <w:rsid w:val="00A91486"/>
    <w:rsid w:val="00A95D76"/>
    <w:rsid w:val="00A978EA"/>
    <w:rsid w:val="00AA55F1"/>
    <w:rsid w:val="00AD5B3C"/>
    <w:rsid w:val="00AE778E"/>
    <w:rsid w:val="00B14775"/>
    <w:rsid w:val="00B272B3"/>
    <w:rsid w:val="00B45288"/>
    <w:rsid w:val="00B60B51"/>
    <w:rsid w:val="00B65DD5"/>
    <w:rsid w:val="00B816D9"/>
    <w:rsid w:val="00B851D2"/>
    <w:rsid w:val="00B90FCA"/>
    <w:rsid w:val="00B9225D"/>
    <w:rsid w:val="00B92F3B"/>
    <w:rsid w:val="00B97539"/>
    <w:rsid w:val="00B97B12"/>
    <w:rsid w:val="00BA0301"/>
    <w:rsid w:val="00BA5702"/>
    <w:rsid w:val="00BC2350"/>
    <w:rsid w:val="00BE3AFE"/>
    <w:rsid w:val="00C11B5A"/>
    <w:rsid w:val="00C15322"/>
    <w:rsid w:val="00C254B2"/>
    <w:rsid w:val="00C25806"/>
    <w:rsid w:val="00C34A13"/>
    <w:rsid w:val="00C408CC"/>
    <w:rsid w:val="00C41A21"/>
    <w:rsid w:val="00C53B8B"/>
    <w:rsid w:val="00C54C54"/>
    <w:rsid w:val="00C641BF"/>
    <w:rsid w:val="00C83C9A"/>
    <w:rsid w:val="00CA33E7"/>
    <w:rsid w:val="00CC0593"/>
    <w:rsid w:val="00D16750"/>
    <w:rsid w:val="00D223CE"/>
    <w:rsid w:val="00D414A9"/>
    <w:rsid w:val="00D4716D"/>
    <w:rsid w:val="00D47547"/>
    <w:rsid w:val="00D523F9"/>
    <w:rsid w:val="00D53A9D"/>
    <w:rsid w:val="00D61EB4"/>
    <w:rsid w:val="00D63F38"/>
    <w:rsid w:val="00D80D83"/>
    <w:rsid w:val="00D80FB7"/>
    <w:rsid w:val="00D825B8"/>
    <w:rsid w:val="00D929D1"/>
    <w:rsid w:val="00DA438F"/>
    <w:rsid w:val="00DD1CB7"/>
    <w:rsid w:val="00DE5586"/>
    <w:rsid w:val="00DE5E68"/>
    <w:rsid w:val="00DE746A"/>
    <w:rsid w:val="00E12F8E"/>
    <w:rsid w:val="00E15402"/>
    <w:rsid w:val="00E30822"/>
    <w:rsid w:val="00E645FC"/>
    <w:rsid w:val="00E64AF1"/>
    <w:rsid w:val="00E80B8F"/>
    <w:rsid w:val="00E94FDE"/>
    <w:rsid w:val="00EA2D8F"/>
    <w:rsid w:val="00EA39EB"/>
    <w:rsid w:val="00EA71B1"/>
    <w:rsid w:val="00EB7EE6"/>
    <w:rsid w:val="00EE2282"/>
    <w:rsid w:val="00EE32FC"/>
    <w:rsid w:val="00F06499"/>
    <w:rsid w:val="00F078F8"/>
    <w:rsid w:val="00F2055B"/>
    <w:rsid w:val="00F27495"/>
    <w:rsid w:val="00F35798"/>
    <w:rsid w:val="00F61AE5"/>
    <w:rsid w:val="00F709C7"/>
    <w:rsid w:val="00F91409"/>
    <w:rsid w:val="00F93CA4"/>
    <w:rsid w:val="00FB3298"/>
    <w:rsid w:val="00FB71AC"/>
    <w:rsid w:val="00FC5728"/>
    <w:rsid w:val="00FD215F"/>
    <w:rsid w:val="00FD418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1F05E7"/>
  <w15:docId w15:val="{A4180E46-AE4C-40F3-A38D-9FC0119F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oru"/>
    <w:next w:val="Brdtext"/>
    <w:qFormat/>
    <w:rsid w:val="008972D5"/>
    <w:pPr>
      <w:spacing w:after="0"/>
    </w:pPr>
  </w:style>
  <w:style w:type="paragraph" w:styleId="Rubrik1">
    <w:name w:val="heading 1"/>
    <w:basedOn w:val="Normal"/>
    <w:next w:val="Normal"/>
    <w:link w:val="Rubrik1Char"/>
    <w:autoRedefine/>
    <w:uiPriority w:val="9"/>
    <w:qFormat/>
    <w:rsid w:val="00B65DD5"/>
    <w:pPr>
      <w:keepNext/>
      <w:keepLines/>
      <w:spacing w:before="240"/>
      <w:outlineLvl w:val="0"/>
    </w:pPr>
    <w:rPr>
      <w:rFonts w:ascii="Trade Gothic LT Std Bold" w:eastAsiaTheme="majorEastAsia" w:hAnsi="Trade Gothic LT Std Bold" w:cstheme="majorBidi"/>
      <w:color w:val="2E74B5" w:themeColor="accent1" w:themeShade="BF"/>
      <w:sz w:val="32"/>
      <w:szCs w:val="32"/>
    </w:rPr>
  </w:style>
  <w:style w:type="paragraph" w:styleId="Rubrik2">
    <w:name w:val="heading 2"/>
    <w:basedOn w:val="Normal"/>
    <w:next w:val="Normal"/>
    <w:link w:val="Rubrik2Char"/>
    <w:autoRedefine/>
    <w:uiPriority w:val="9"/>
    <w:unhideWhenUsed/>
    <w:qFormat/>
    <w:rsid w:val="00C25806"/>
    <w:pPr>
      <w:keepNext/>
      <w:keepLines/>
      <w:spacing w:before="40" w:after="240"/>
      <w:ind w:left="-426"/>
      <w:outlineLvl w:val="1"/>
    </w:pPr>
    <w:rPr>
      <w:rFonts w:eastAsia="Times New Roman" w:cstheme="majorBidi"/>
      <w:color w:val="000000" w:themeColor="text1"/>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unhideWhenUsed/>
    <w:rsid w:val="00B65DD5"/>
    <w:pPr>
      <w:spacing w:after="120"/>
    </w:pPr>
  </w:style>
  <w:style w:type="character" w:customStyle="1" w:styleId="BrdtextChar">
    <w:name w:val="Brödtext Char"/>
    <w:basedOn w:val="Standardstycketeckensnitt"/>
    <w:link w:val="Brdtext"/>
    <w:uiPriority w:val="99"/>
    <w:rsid w:val="00B65DD5"/>
    <w:rPr>
      <w:rFonts w:ascii="Sabon LT Std" w:hAnsi="Sabon LT Std"/>
    </w:rPr>
  </w:style>
  <w:style w:type="character" w:customStyle="1" w:styleId="brdtexttabell">
    <w:name w:val="brödtext tabell"/>
    <w:basedOn w:val="Standardstycketeckensnitt"/>
    <w:qFormat/>
    <w:rsid w:val="001B2830"/>
    <w:rPr>
      <w:rFonts w:ascii="Calibri" w:hAnsi="Calibri"/>
      <w:color w:val="000000"/>
      <w:spacing w:val="-6"/>
      <w:sz w:val="20"/>
      <w:szCs w:val="19"/>
    </w:rPr>
  </w:style>
  <w:style w:type="paragraph" w:customStyle="1" w:styleId="Frfattarnamn">
    <w:name w:val="Författarnamn"/>
    <w:basedOn w:val="Ingetavstnd"/>
    <w:link w:val="FrfattarnamnChar"/>
    <w:autoRedefine/>
    <w:qFormat/>
    <w:rsid w:val="00B65DD5"/>
    <w:pPr>
      <w:jc w:val="left"/>
    </w:pPr>
    <w:rPr>
      <w:rFonts w:ascii="Trade Gothic LT Std Bold" w:hAnsi="Trade Gothic LT Std Bold"/>
      <w:i/>
      <w:sz w:val="28"/>
    </w:rPr>
  </w:style>
  <w:style w:type="character" w:customStyle="1" w:styleId="FrfattarnamnChar">
    <w:name w:val="Författarnamn Char"/>
    <w:basedOn w:val="Standardstycketeckensnitt"/>
    <w:link w:val="Frfattarnamn"/>
    <w:rsid w:val="00B65DD5"/>
    <w:rPr>
      <w:rFonts w:ascii="Trade Gothic LT Std Bold" w:hAnsi="Trade Gothic LT Std Bold"/>
      <w:i/>
      <w:sz w:val="28"/>
    </w:rPr>
  </w:style>
  <w:style w:type="paragraph" w:styleId="Ingetavstnd">
    <w:name w:val="No Spacing"/>
    <w:uiPriority w:val="1"/>
    <w:qFormat/>
    <w:rsid w:val="00B65DD5"/>
    <w:pPr>
      <w:spacing w:after="0" w:line="240" w:lineRule="auto"/>
      <w:jc w:val="both"/>
    </w:pPr>
    <w:rPr>
      <w:rFonts w:ascii="Sabon LT Std" w:hAnsi="Sabon LT Std"/>
    </w:rPr>
  </w:style>
  <w:style w:type="character" w:customStyle="1" w:styleId="Rubrik1Char">
    <w:name w:val="Rubrik 1 Char"/>
    <w:basedOn w:val="Standardstycketeckensnitt"/>
    <w:link w:val="Rubrik1"/>
    <w:uiPriority w:val="9"/>
    <w:rsid w:val="00B65DD5"/>
    <w:rPr>
      <w:rFonts w:ascii="Trade Gothic LT Std Bold" w:eastAsiaTheme="majorEastAsia" w:hAnsi="Trade Gothic LT Std Bold" w:cstheme="majorBidi"/>
      <w:color w:val="2E74B5" w:themeColor="accent1" w:themeShade="BF"/>
      <w:sz w:val="32"/>
      <w:szCs w:val="32"/>
    </w:rPr>
  </w:style>
  <w:style w:type="character" w:customStyle="1" w:styleId="Rubrik2Char">
    <w:name w:val="Rubrik 2 Char"/>
    <w:basedOn w:val="Standardstycketeckensnitt"/>
    <w:link w:val="Rubrik2"/>
    <w:uiPriority w:val="9"/>
    <w:rsid w:val="00C25806"/>
    <w:rPr>
      <w:rFonts w:eastAsia="Times New Roman" w:cstheme="majorBidi"/>
      <w:color w:val="000000" w:themeColor="text1"/>
      <w:sz w:val="32"/>
      <w:szCs w:val="32"/>
    </w:rPr>
  </w:style>
  <w:style w:type="paragraph" w:styleId="Liststycke">
    <w:name w:val="List Paragraph"/>
    <w:basedOn w:val="Normal"/>
    <w:uiPriority w:val="34"/>
    <w:qFormat/>
    <w:rsid w:val="00953E33"/>
    <w:pPr>
      <w:ind w:left="720"/>
      <w:contextualSpacing/>
    </w:pPr>
  </w:style>
  <w:style w:type="paragraph" w:customStyle="1" w:styleId="Tabelltext">
    <w:name w:val="Tabelltext"/>
    <w:basedOn w:val="Normal"/>
    <w:link w:val="TabelltextChar"/>
    <w:autoRedefine/>
    <w:qFormat/>
    <w:rsid w:val="00AA55F1"/>
    <w:pPr>
      <w:spacing w:before="80" w:line="240" w:lineRule="auto"/>
    </w:pPr>
    <w:rPr>
      <w:sz w:val="18"/>
    </w:rPr>
  </w:style>
  <w:style w:type="character" w:customStyle="1" w:styleId="TabelltextChar">
    <w:name w:val="Tabelltext Char"/>
    <w:basedOn w:val="Standardstycketeckensnitt"/>
    <w:link w:val="Tabelltext"/>
    <w:rsid w:val="00AA55F1"/>
    <w:rPr>
      <w:rFonts w:ascii="Helvetica" w:hAnsi="Helvetica"/>
      <w:sz w:val="18"/>
    </w:rPr>
  </w:style>
  <w:style w:type="paragraph" w:styleId="Starktcitat">
    <w:name w:val="Intense Quote"/>
    <w:basedOn w:val="Normal"/>
    <w:next w:val="Normal"/>
    <w:link w:val="StarktcitatChar"/>
    <w:uiPriority w:val="30"/>
    <w:qFormat/>
    <w:rsid w:val="00953E33"/>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953E33"/>
    <w:rPr>
      <w:rFonts w:ascii="Sabon LT Std" w:hAnsi="Sabon LT Std"/>
      <w:i/>
      <w:iCs/>
    </w:rPr>
  </w:style>
  <w:style w:type="character" w:styleId="Stark">
    <w:name w:val="Strong"/>
    <w:basedOn w:val="Standardstycketeckensnitt"/>
    <w:uiPriority w:val="22"/>
    <w:qFormat/>
    <w:rsid w:val="00507E52"/>
    <w:rPr>
      <w:b/>
      <w:bCs/>
    </w:rPr>
  </w:style>
  <w:style w:type="paragraph" w:customStyle="1" w:styleId="Kolumnrubrik">
    <w:name w:val="Kolumnrubrik"/>
    <w:basedOn w:val="Tabelltext"/>
    <w:qFormat/>
    <w:rsid w:val="008972D5"/>
    <w:pPr>
      <w:spacing w:before="0"/>
      <w:jc w:val="center"/>
    </w:pPr>
    <w:rPr>
      <w:sz w:val="22"/>
      <w:lang w:eastAsia="sv-SE"/>
    </w:rPr>
  </w:style>
  <w:style w:type="table" w:styleId="Tabellrutnt">
    <w:name w:val="Table Grid"/>
    <w:basedOn w:val="Normaltabell"/>
    <w:uiPriority w:val="39"/>
    <w:rsid w:val="004B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4A6E"/>
    <w:pPr>
      <w:autoSpaceDE w:val="0"/>
      <w:autoSpaceDN w:val="0"/>
      <w:adjustRightInd w:val="0"/>
      <w:spacing w:after="0" w:line="240" w:lineRule="auto"/>
    </w:pPr>
    <w:rPr>
      <w:rFonts w:ascii="Arial" w:hAnsi="Arial" w:cs="Arial"/>
      <w:color w:val="000000"/>
      <w:sz w:val="24"/>
      <w:szCs w:val="24"/>
    </w:rPr>
  </w:style>
  <w:style w:type="character" w:styleId="Hyperlnk">
    <w:name w:val="Hyperlink"/>
    <w:basedOn w:val="Standardstycketeckensnitt"/>
    <w:uiPriority w:val="99"/>
    <w:unhideWhenUsed/>
    <w:rsid w:val="00681767"/>
    <w:rPr>
      <w:color w:val="0563C1" w:themeColor="hyperlink"/>
      <w:u w:val="single"/>
    </w:rPr>
  </w:style>
  <w:style w:type="paragraph" w:styleId="Ballongtext">
    <w:name w:val="Balloon Text"/>
    <w:basedOn w:val="Normal"/>
    <w:link w:val="BallongtextChar"/>
    <w:uiPriority w:val="99"/>
    <w:semiHidden/>
    <w:unhideWhenUsed/>
    <w:rsid w:val="00E94FD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94FDE"/>
    <w:rPr>
      <w:rFonts w:ascii="Segoe UI" w:hAnsi="Segoe UI" w:cs="Segoe UI"/>
      <w:sz w:val="18"/>
      <w:szCs w:val="18"/>
    </w:rPr>
  </w:style>
  <w:style w:type="paragraph" w:styleId="Sidhuvud">
    <w:name w:val="header"/>
    <w:basedOn w:val="Normal"/>
    <w:link w:val="SidhuvudChar"/>
    <w:uiPriority w:val="99"/>
    <w:unhideWhenUsed/>
    <w:rsid w:val="000B4BB9"/>
    <w:pPr>
      <w:tabs>
        <w:tab w:val="center" w:pos="4153"/>
        <w:tab w:val="right" w:pos="8306"/>
      </w:tabs>
      <w:spacing w:line="240" w:lineRule="auto"/>
    </w:pPr>
  </w:style>
  <w:style w:type="character" w:customStyle="1" w:styleId="SidhuvudChar">
    <w:name w:val="Sidhuvud Char"/>
    <w:basedOn w:val="Standardstycketeckensnitt"/>
    <w:link w:val="Sidhuvud"/>
    <w:uiPriority w:val="99"/>
    <w:rsid w:val="000B4BB9"/>
  </w:style>
  <w:style w:type="paragraph" w:styleId="Sidfot">
    <w:name w:val="footer"/>
    <w:basedOn w:val="Normal"/>
    <w:link w:val="SidfotChar"/>
    <w:uiPriority w:val="99"/>
    <w:unhideWhenUsed/>
    <w:rsid w:val="000B4BB9"/>
    <w:pPr>
      <w:tabs>
        <w:tab w:val="center" w:pos="4153"/>
        <w:tab w:val="right" w:pos="8306"/>
      </w:tabs>
      <w:spacing w:line="240" w:lineRule="auto"/>
    </w:pPr>
  </w:style>
  <w:style w:type="character" w:customStyle="1" w:styleId="SidfotChar">
    <w:name w:val="Sidfot Char"/>
    <w:basedOn w:val="Standardstycketeckensnitt"/>
    <w:link w:val="Sidfot"/>
    <w:uiPriority w:val="99"/>
    <w:rsid w:val="000B4BB9"/>
  </w:style>
  <w:style w:type="character" w:styleId="Betoning">
    <w:name w:val="Emphasis"/>
    <w:basedOn w:val="Standardstycketeckensnitt"/>
    <w:uiPriority w:val="20"/>
    <w:qFormat/>
    <w:rsid w:val="0018424A"/>
    <w:rPr>
      <w:i/>
      <w:iCs/>
    </w:rPr>
  </w:style>
  <w:style w:type="paragraph" w:styleId="Normalwebb">
    <w:name w:val="Normal (Web)"/>
    <w:basedOn w:val="Normal"/>
    <w:uiPriority w:val="99"/>
    <w:unhideWhenUsed/>
    <w:rsid w:val="009F73E2"/>
    <w:pPr>
      <w:spacing w:before="100" w:beforeAutospacing="1" w:after="100" w:afterAutospacing="1"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55783">
      <w:bodyDiv w:val="1"/>
      <w:marLeft w:val="0"/>
      <w:marRight w:val="0"/>
      <w:marTop w:val="0"/>
      <w:marBottom w:val="0"/>
      <w:divBdr>
        <w:top w:val="none" w:sz="0" w:space="0" w:color="auto"/>
        <w:left w:val="none" w:sz="0" w:space="0" w:color="auto"/>
        <w:bottom w:val="none" w:sz="0" w:space="0" w:color="auto"/>
        <w:right w:val="none" w:sz="0" w:space="0" w:color="auto"/>
      </w:divBdr>
    </w:div>
    <w:div w:id="658074716">
      <w:bodyDiv w:val="1"/>
      <w:marLeft w:val="0"/>
      <w:marRight w:val="0"/>
      <w:marTop w:val="0"/>
      <w:marBottom w:val="0"/>
      <w:divBdr>
        <w:top w:val="none" w:sz="0" w:space="0" w:color="auto"/>
        <w:left w:val="none" w:sz="0" w:space="0" w:color="auto"/>
        <w:bottom w:val="none" w:sz="0" w:space="0" w:color="auto"/>
        <w:right w:val="none" w:sz="0" w:space="0" w:color="auto"/>
      </w:divBdr>
    </w:div>
    <w:div w:id="758714098">
      <w:bodyDiv w:val="1"/>
      <w:marLeft w:val="0"/>
      <w:marRight w:val="0"/>
      <w:marTop w:val="0"/>
      <w:marBottom w:val="0"/>
      <w:divBdr>
        <w:top w:val="none" w:sz="0" w:space="0" w:color="auto"/>
        <w:left w:val="none" w:sz="0" w:space="0" w:color="auto"/>
        <w:bottom w:val="none" w:sz="0" w:space="0" w:color="auto"/>
        <w:right w:val="none" w:sz="0" w:space="0" w:color="auto"/>
      </w:divBdr>
    </w:div>
    <w:div w:id="988048777">
      <w:bodyDiv w:val="1"/>
      <w:marLeft w:val="0"/>
      <w:marRight w:val="0"/>
      <w:marTop w:val="0"/>
      <w:marBottom w:val="0"/>
      <w:divBdr>
        <w:top w:val="none" w:sz="0" w:space="0" w:color="auto"/>
        <w:left w:val="none" w:sz="0" w:space="0" w:color="auto"/>
        <w:bottom w:val="none" w:sz="0" w:space="0" w:color="auto"/>
        <w:right w:val="none" w:sz="0" w:space="0" w:color="auto"/>
      </w:divBdr>
    </w:div>
    <w:div w:id="181128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17F7424C93AD24EB98CE8130D21507D" ma:contentTypeVersion="17" ma:contentTypeDescription="Skapa ett nytt dokument." ma:contentTypeScope="" ma:versionID="427e744eea676df8f6c61058421e7bb6">
  <xsd:schema xmlns:xsd="http://www.w3.org/2001/XMLSchema" xmlns:xs="http://www.w3.org/2001/XMLSchema" xmlns:p="http://schemas.microsoft.com/office/2006/metadata/properties" xmlns:ns2="3753524b-0700-4287-9888-1c42335af2a5" xmlns:ns3="a3399940-fa8c-4483-8ee7-90f3ce9cb132" targetNamespace="http://schemas.microsoft.com/office/2006/metadata/properties" ma:root="true" ma:fieldsID="831b9d1738bb99d5639263d40d5574a0" ns2:_="" ns3:_="">
    <xsd:import namespace="3753524b-0700-4287-9888-1c42335af2a5"/>
    <xsd:import namespace="a3399940-fa8c-4483-8ee7-90f3ce9cb1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3524b-0700-4287-9888-1c42335af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19f034c1-7567-47c6-9b22-ffcac6840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99940-fa8c-4483-8ee7-90f3ce9cb132"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7280cc11-af0b-45ad-a2f2-5e9c9d93b76f}" ma:internalName="TaxCatchAll" ma:showField="CatchAllData" ma:web="a3399940-fa8c-4483-8ee7-90f3ce9cb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399940-fa8c-4483-8ee7-90f3ce9cb132" xsi:nil="true"/>
    <lcf76f155ced4ddcb4097134ff3c332f xmlns="3753524b-0700-4287-9888-1c42335af2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A206E1-4C13-41B6-8D1D-99A153BE0D93}">
  <ds:schemaRefs>
    <ds:schemaRef ds:uri="http://schemas.openxmlformats.org/officeDocument/2006/bibliography"/>
  </ds:schemaRefs>
</ds:datastoreItem>
</file>

<file path=customXml/itemProps2.xml><?xml version="1.0" encoding="utf-8"?>
<ds:datastoreItem xmlns:ds="http://schemas.openxmlformats.org/officeDocument/2006/customXml" ds:itemID="{CEAFC7E5-02A3-44F7-8E0A-9780DB20B2DC}"/>
</file>

<file path=customXml/itemProps3.xml><?xml version="1.0" encoding="utf-8"?>
<ds:datastoreItem xmlns:ds="http://schemas.openxmlformats.org/officeDocument/2006/customXml" ds:itemID="{0B61DDB3-E508-45B7-BE22-95E88A174885}"/>
</file>

<file path=customXml/itemProps4.xml><?xml version="1.0" encoding="utf-8"?>
<ds:datastoreItem xmlns:ds="http://schemas.openxmlformats.org/officeDocument/2006/customXml" ds:itemID="{06AA7B8A-392B-463B-AAD1-1BAC70D30539}"/>
</file>

<file path=docProps/app.xml><?xml version="1.0" encoding="utf-8"?>
<Properties xmlns="http://schemas.openxmlformats.org/officeDocument/2006/extended-properties" xmlns:vt="http://schemas.openxmlformats.org/officeDocument/2006/docPropsVTypes">
  <Template>Normal</Template>
  <TotalTime>5</TotalTime>
  <Pages>3</Pages>
  <Words>555</Words>
  <Characters>2947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Örebro universitet</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Larsson-Tholén</dc:creator>
  <cp:keywords/>
  <dc:description/>
  <cp:lastModifiedBy>Anna Hildebrand</cp:lastModifiedBy>
  <cp:revision>2</cp:revision>
  <cp:lastPrinted>2023-10-30T12:00:00Z</cp:lastPrinted>
  <dcterms:created xsi:type="dcterms:W3CDTF">2025-07-01T13:32:00Z</dcterms:created>
  <dcterms:modified xsi:type="dcterms:W3CDTF">2025-07-01T13:32:00Z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0x010100017F7424C93AD24EB98CE8130D21507D</vt:lpwstr>
  </property>
</Properties>
</file>